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D49" w:rsidRPr="00CB29AE" w:rsidRDefault="00FB0D49" w:rsidP="00FB0D49">
      <w:pPr>
        <w:rPr>
          <w:rFonts w:ascii="仿宋_GB2312"/>
          <w:szCs w:val="32"/>
        </w:rPr>
      </w:pPr>
      <w:r w:rsidRPr="00CB29AE">
        <w:rPr>
          <w:rFonts w:ascii="仿宋_GB2312" w:hint="eastAsia"/>
          <w:szCs w:val="32"/>
        </w:rPr>
        <w:t>附件1：</w:t>
      </w:r>
    </w:p>
    <w:p w:rsidR="00FB0D49" w:rsidRPr="00CB29AE" w:rsidRDefault="00FB0D49" w:rsidP="00FB0D49">
      <w:pPr>
        <w:spacing w:line="420" w:lineRule="exact"/>
        <w:jc w:val="center"/>
        <w:rPr>
          <w:rFonts w:ascii="方正小标宋_GBK" w:eastAsia="方正小标宋_GBK"/>
          <w:sz w:val="36"/>
          <w:szCs w:val="36"/>
          <w:shd w:val="clear" w:color="auto" w:fill="FFFFFF"/>
        </w:rPr>
      </w:pPr>
      <w:r w:rsidRPr="00CB29AE">
        <w:rPr>
          <w:rFonts w:ascii="方正小标宋_GBK" w:eastAsia="方正小标宋_GBK" w:hint="eastAsia"/>
          <w:sz w:val="36"/>
          <w:szCs w:val="36"/>
          <w:shd w:val="clear" w:color="auto" w:fill="FFFFFF"/>
        </w:rPr>
        <w:t>20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t>20</w:t>
      </w:r>
      <w:r w:rsidRPr="00CB29AE">
        <w:rPr>
          <w:rFonts w:ascii="方正小标宋_GBK" w:eastAsia="方正小标宋_GBK" w:hint="eastAsia"/>
          <w:sz w:val="36"/>
          <w:szCs w:val="36"/>
          <w:shd w:val="clear" w:color="auto" w:fill="FFFFFF"/>
        </w:rPr>
        <w:t>年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</w:rPr>
        <w:t>下半年</w:t>
      </w:r>
      <w:r w:rsidRPr="00CB29AE">
        <w:rPr>
          <w:rFonts w:ascii="方正小标宋_GBK" w:eastAsia="方正小标宋_GBK" w:hint="eastAsia"/>
          <w:sz w:val="36"/>
          <w:szCs w:val="36"/>
          <w:shd w:val="clear" w:color="auto" w:fill="FFFFFF"/>
        </w:rPr>
        <w:t>勘察企业质量考评排名</w:t>
      </w:r>
    </w:p>
    <w:p w:rsidR="00FB0D49" w:rsidRPr="00CB29AE" w:rsidRDefault="00FB0D49" w:rsidP="00FB0D49">
      <w:pPr>
        <w:spacing w:line="300" w:lineRule="exact"/>
        <w:jc w:val="center"/>
        <w:rPr>
          <w:rFonts w:ascii="楷体_GB2312" w:eastAsia="楷体_GB2312"/>
          <w:sz w:val="28"/>
          <w:szCs w:val="28"/>
        </w:rPr>
      </w:pPr>
      <w:r w:rsidRPr="00CB29AE">
        <w:rPr>
          <w:rFonts w:ascii="楷体_GB2312" w:eastAsia="楷体_GB2312" w:hint="eastAsia"/>
          <w:sz w:val="28"/>
          <w:szCs w:val="28"/>
        </w:rPr>
        <w:t>（按每项违反强条数从少到多排列）</w:t>
      </w:r>
    </w:p>
    <w:tbl>
      <w:tblPr>
        <w:tblW w:w="865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63"/>
        <w:gridCol w:w="5156"/>
        <w:gridCol w:w="836"/>
        <w:gridCol w:w="837"/>
        <w:gridCol w:w="1115"/>
      </w:tblGrid>
      <w:tr w:rsidR="00FB0D49" w:rsidRPr="00CB29AE" w:rsidTr="00661CCC">
        <w:trPr>
          <w:trHeight w:val="801"/>
        </w:trPr>
        <w:tc>
          <w:tcPr>
            <w:tcW w:w="649" w:type="dxa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项目数</w:t>
            </w:r>
          </w:p>
        </w:tc>
        <w:tc>
          <w:tcPr>
            <w:tcW w:w="837" w:type="dxa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违反强条数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每项违反强条数</w:t>
            </w:r>
          </w:p>
        </w:tc>
      </w:tr>
      <w:tr w:rsidR="00FB0D49" w:rsidRPr="00CB29AE" w:rsidTr="00661CCC">
        <w:trPr>
          <w:trHeight w:val="520"/>
        </w:trPr>
        <w:tc>
          <w:tcPr>
            <w:tcW w:w="8655" w:type="dxa"/>
            <w:gridSpan w:val="6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一、本地企业（</w:t>
            </w:r>
            <w:r w:rsidRPr="00041FF3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含已信息采集的外地企业</w:t>
            </w:r>
            <w:r w:rsidRPr="00CB29A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）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苏州市民用建筑设计院有限责任公司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苏州常宏建筑设计研究院有限公司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苏州开普岩土工程有限公司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江苏苏州地质工程勘察院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苏州大地勘察工程有限公司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苏州市建筑勘察院有限责任公司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苏州中岩勘察有限公司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上海勘察设计研究院（集团）有限公司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江苏省第二地质工程勘察院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昆山华</w:t>
            </w: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岩土勘察工程有限公司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张家港市建筑设计研究院有限责任公司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江苏建院营造股份有限公司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江苏省地质工程勘察院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苏州同高岩土工程有限公司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江苏省纺织工业设计研究院有限公司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苏州苏合建筑设计顾问有限责任公司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苏州市吴江建筑设计院有限公司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苏州贝润建筑设计有限公司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冶金工业部华东勘察基础工程总公司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南京南大岩土工程技术有限公司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昆山市建设工程质量检测中心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lastRenderedPageBreak/>
              <w:t>24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常熟市规划建筑设计研究院有限责任公司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江苏省水文地质工程地质勘察院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576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江苏新亚勘测设计有限公司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昆山天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御岩土工程勘察设计研究院有限公司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江苏省建苑岩土工程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勘测有限公司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29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昆山市城建发展建筑设计院有限公司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中国建筑西南勘察设计研究院有限公司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31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亿丰建设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集团股份有限公司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32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苏州市城市建筑设计院有限责任公司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33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苏州新建元岩土工程有限公司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34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江苏省地质工程有限公司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南京市测绘勘察研究院股份有限公司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深圳市勘察研究院有限公司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37</w:t>
            </w:r>
          </w:p>
        </w:tc>
        <w:tc>
          <w:tcPr>
            <w:tcW w:w="5219" w:type="dxa"/>
            <w:gridSpan w:val="2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江苏南京地质工程勘察院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38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苏州市三联建设工程勘测有限公司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39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西北综合勘察设计研究院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649" w:type="dxa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5219" w:type="dxa"/>
            <w:gridSpan w:val="2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江苏金土木建设集团有限公司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0.04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</w:tr>
      <w:tr w:rsidR="00FB0D49" w:rsidRPr="00CB29AE" w:rsidTr="00661CCC">
        <w:trPr>
          <w:trHeight w:val="464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941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:rsidR="00FB0D49" w:rsidRPr="00CB29AE" w:rsidTr="00661CCC">
        <w:trPr>
          <w:trHeight w:val="464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全市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该类企业</w:t>
            </w: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平均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0.001</w:t>
            </w:r>
          </w:p>
        </w:tc>
      </w:tr>
      <w:tr w:rsidR="00FB0D49" w:rsidRPr="00CB29AE" w:rsidTr="00661CCC">
        <w:trPr>
          <w:trHeight w:val="464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全市全部企业平均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0.004</w:t>
            </w:r>
          </w:p>
        </w:tc>
      </w:tr>
      <w:tr w:rsidR="00FB0D49" w:rsidRPr="00CB29AE" w:rsidTr="00661CCC">
        <w:trPr>
          <w:trHeight w:val="464"/>
        </w:trPr>
        <w:tc>
          <w:tcPr>
            <w:tcW w:w="8655" w:type="dxa"/>
            <w:gridSpan w:val="6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二、外地企业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江苏科泰岩土工程有限公司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江苏博森建筑设计有限公司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</w:t>
            </w: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鑫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华兴岩土工程勘察设计有限公司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南京工大岩土工程有限公司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江苏省地质矿产勘查开发公司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上海城地岩土设计有限公司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江苏中煤地质工程研究院有限公司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江苏省科佳工程设计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江西省勘察设计研究院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上海申元岩土工程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中航勘察设计研究院有限公司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中铁第五勘察设计院集团有限公司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淮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安东大勘测设计有限公司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机械工业第四设计研究院有限公司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建设综合勘察研究设计院有限公司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515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江苏中达勘察设计有限公司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山东建勘集团有限公司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上海广</w:t>
            </w:r>
            <w:proofErr w:type="gramStart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联环境</w:t>
            </w:r>
            <w:proofErr w:type="gramEnd"/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岩土工程股份有限公司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同济大学建筑设计研究院（集团）有限公司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无锡轻工设计研究院有限公司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无锡市建筑设计研究院有限责任公司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515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无锡水文工程地质勘察院有限责任公司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盐城市建筑设计研究院有限公司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浙江省工程勘察院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中国能源建设集团江苏省电力设计院有限公司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中化岩土集团股份有限公司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CB29AE">
              <w:rPr>
                <w:rFonts w:eastAsia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中交公路规划设计院有限公司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上海光华岩土工程勘测设计有限公司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0.04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8</w:t>
            </w:r>
          </w:p>
        </w:tc>
      </w:tr>
      <w:tr w:rsidR="00FB0D49" w:rsidRPr="00CB29AE" w:rsidTr="00661CCC">
        <w:trPr>
          <w:trHeight w:val="464"/>
        </w:trPr>
        <w:tc>
          <w:tcPr>
            <w:tcW w:w="712" w:type="dxa"/>
            <w:gridSpan w:val="2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156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江苏常州地质工程勘察院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9F59A9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 w:rsidRPr="009F59A9">
              <w:rPr>
                <w:rFonts w:eastAsia="宋体" w:hint="eastAsia"/>
                <w:kern w:val="0"/>
                <w:sz w:val="24"/>
                <w:szCs w:val="24"/>
              </w:rPr>
              <w:t>0.14</w:t>
            </w:r>
            <w:r>
              <w:rPr>
                <w:rFonts w:eastAsia="宋体" w:hint="eastAsia"/>
                <w:kern w:val="0"/>
                <w:sz w:val="24"/>
                <w:szCs w:val="24"/>
              </w:rPr>
              <w:t>3</w:t>
            </w:r>
          </w:p>
        </w:tc>
      </w:tr>
      <w:tr w:rsidR="00FB0D49" w:rsidRPr="00CB29AE" w:rsidTr="00661CCC">
        <w:trPr>
          <w:trHeight w:val="377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:rsidR="00FB0D49" w:rsidRPr="00CB29AE" w:rsidTr="00661CCC">
        <w:trPr>
          <w:trHeight w:val="383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全市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该类企业</w:t>
            </w: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平均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color w:val="000000"/>
                <w:kern w:val="0"/>
                <w:sz w:val="24"/>
                <w:szCs w:val="24"/>
              </w:rPr>
              <w:t>0.026</w:t>
            </w:r>
          </w:p>
        </w:tc>
      </w:tr>
      <w:tr w:rsidR="00FB0D49" w:rsidRPr="00CB29AE" w:rsidTr="00661CCC">
        <w:trPr>
          <w:trHeight w:val="464"/>
        </w:trPr>
        <w:tc>
          <w:tcPr>
            <w:tcW w:w="5868" w:type="dxa"/>
            <w:gridSpan w:val="3"/>
            <w:shd w:val="clear" w:color="auto" w:fill="auto"/>
            <w:vAlign w:val="center"/>
            <w:hideMark/>
          </w:tcPr>
          <w:p w:rsidR="00FB0D49" w:rsidRPr="00CB29AE" w:rsidRDefault="00FB0D49" w:rsidP="00661C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B29A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全市全部企业平均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FB0D49" w:rsidRPr="00CB29AE" w:rsidRDefault="00FB0D49" w:rsidP="00661CCC">
            <w:pPr>
              <w:widowControl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</w:rPr>
              <w:t>0.004</w:t>
            </w:r>
          </w:p>
        </w:tc>
      </w:tr>
    </w:tbl>
    <w:p w:rsidR="00346FA1" w:rsidRDefault="00346FA1">
      <w:bookmarkStart w:id="0" w:name="_GoBack"/>
      <w:bookmarkEnd w:id="0"/>
    </w:p>
    <w:sectPr w:rsidR="00346F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49"/>
    <w:rsid w:val="00346FA1"/>
    <w:rsid w:val="00FB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4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4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1012</Characters>
  <Application>Microsoft Office Word</Application>
  <DocSecurity>0</DocSecurity>
  <Lines>42</Lines>
  <Paragraphs>40</Paragraphs>
  <ScaleCrop>false</ScaleCrop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苏州市住房城乡建设信息中心</dc:creator>
  <cp:lastModifiedBy>苏州市住房城乡建设信息中心</cp:lastModifiedBy>
  <cp:revision>1</cp:revision>
  <dcterms:created xsi:type="dcterms:W3CDTF">2021-01-26T01:14:00Z</dcterms:created>
  <dcterms:modified xsi:type="dcterms:W3CDTF">2021-01-26T01:14:00Z</dcterms:modified>
</cp:coreProperties>
</file>