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3" w:rsidRPr="00F31E11" w:rsidRDefault="00F31E11">
      <w:pPr>
        <w:pStyle w:val="a6"/>
        <w:pBdr>
          <w:bottom w:val="none" w:sz="0" w:space="0" w:color="auto"/>
        </w:pBdr>
        <w:spacing w:line="590" w:lineRule="exact"/>
        <w:jc w:val="both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F31E11">
        <w:rPr>
          <w:rFonts w:ascii="Times New Roman" w:eastAsia="黑体" w:hAnsi="Times New Roman" w:hint="eastAsia"/>
          <w:sz w:val="28"/>
          <w:szCs w:val="28"/>
        </w:rPr>
        <w:t>附件</w:t>
      </w:r>
      <w:r w:rsidRPr="00F31E11">
        <w:rPr>
          <w:rFonts w:ascii="Times New Roman" w:eastAsia="黑体" w:hAnsi="Times New Roman" w:hint="eastAsia"/>
          <w:sz w:val="28"/>
          <w:szCs w:val="28"/>
        </w:rPr>
        <w:t>9</w:t>
      </w:r>
    </w:p>
    <w:p w:rsidR="00B306D3" w:rsidRDefault="00F31E11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无拖欠农民工工资承诺书（样本）</w:t>
      </w:r>
    </w:p>
    <w:p w:rsidR="00B306D3" w:rsidRDefault="00F31E11">
      <w:pPr>
        <w:ind w:left="640" w:hangingChars="200" w:hanging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（项目名称）郑重承诺：本项目已于年月日完工，无拖欠农民工工资问题（含</w:t>
      </w:r>
      <w:proofErr w:type="gramStart"/>
      <w:r>
        <w:rPr>
          <w:rFonts w:ascii="Times New Roman" w:eastAsia="仿宋_GB2312" w:hAnsi="Times New Roman" w:cs="方正仿宋_GBK" w:hint="eastAsia"/>
          <w:sz w:val="32"/>
          <w:szCs w:val="32"/>
        </w:rPr>
        <w:t>劳</w:t>
      </w:r>
      <w:proofErr w:type="gramEnd"/>
    </w:p>
    <w:p w:rsidR="00B306D3" w:rsidRDefault="00F31E11">
      <w:pPr>
        <w:ind w:left="640" w:hangingChars="200" w:hanging="640"/>
        <w:rPr>
          <w:rFonts w:ascii="Times New Roman" w:eastAsia="仿宋_GB2312" w:hAnsi="Times New Roman" w:cs="方正仿宋_GBK"/>
          <w:sz w:val="32"/>
          <w:szCs w:val="32"/>
        </w:rPr>
      </w:pPr>
      <w:proofErr w:type="gramStart"/>
      <w:r>
        <w:rPr>
          <w:rFonts w:ascii="Times New Roman" w:eastAsia="仿宋_GB2312" w:hAnsi="Times New Roman" w:cs="方正仿宋_GBK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方正仿宋_GBK" w:hint="eastAsia"/>
          <w:sz w:val="32"/>
          <w:szCs w:val="32"/>
        </w:rPr>
        <w:t>分包单位用工），农民工工资均已结算支付完毕。</w:t>
      </w:r>
    </w:p>
    <w:p w:rsidR="00B306D3" w:rsidRDefault="00B306D3">
      <w:p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</w:p>
    <w:p w:rsidR="00B306D3" w:rsidRDefault="00F31E11">
      <w:pPr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建设单位（盖章）</w:t>
      </w:r>
    </w:p>
    <w:p w:rsidR="00B306D3" w:rsidRDefault="00F31E11">
      <w:pPr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施工总承包单位（盖章）</w:t>
      </w:r>
    </w:p>
    <w:p w:rsidR="00B306D3" w:rsidRDefault="00B306D3">
      <w:pPr>
        <w:rPr>
          <w:rFonts w:ascii="Times New Roman" w:eastAsia="仿宋_GB2312" w:hAnsi="Times New Roman" w:cs="方正仿宋_GBK"/>
          <w:sz w:val="32"/>
          <w:szCs w:val="32"/>
        </w:rPr>
      </w:pPr>
    </w:p>
    <w:p w:rsidR="00B306D3" w:rsidRDefault="00B306D3">
      <w:pPr>
        <w:ind w:firstLineChars="1600" w:firstLine="5120"/>
        <w:rPr>
          <w:rFonts w:ascii="Times New Roman" w:eastAsia="仿宋_GB2312" w:hAnsi="Times New Roman" w:cs="方正仿宋_GBK"/>
          <w:sz w:val="32"/>
          <w:szCs w:val="32"/>
        </w:rPr>
      </w:pPr>
    </w:p>
    <w:p w:rsidR="00B306D3" w:rsidRDefault="00B306D3">
      <w:pPr>
        <w:ind w:firstLineChars="1600" w:firstLine="5120"/>
        <w:rPr>
          <w:rFonts w:ascii="Times New Roman" w:eastAsia="仿宋_GB2312" w:hAnsi="Times New Roman" w:cs="方正仿宋_GBK"/>
          <w:sz w:val="32"/>
          <w:szCs w:val="32"/>
        </w:rPr>
      </w:pPr>
    </w:p>
    <w:p w:rsidR="00B306D3" w:rsidRDefault="00F31E11">
      <w:pPr>
        <w:ind w:firstLineChars="1600" w:firstLine="512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年月日</w:t>
      </w:r>
    </w:p>
    <w:p w:rsidR="00B306D3" w:rsidRDefault="00B306D3">
      <w:pPr>
        <w:rPr>
          <w:rFonts w:ascii="Times New Roman" w:eastAsia="仿宋_GB2312" w:hAnsi="Times New Roman"/>
          <w:sz w:val="18"/>
          <w:szCs w:val="18"/>
        </w:rPr>
      </w:pPr>
    </w:p>
    <w:p w:rsidR="00B306D3" w:rsidRDefault="00B306D3">
      <w:pPr>
        <w:rPr>
          <w:rFonts w:ascii="Times New Roman" w:eastAsia="仿宋_GB2312" w:hAnsi="Times New Roman"/>
          <w:sz w:val="18"/>
          <w:szCs w:val="18"/>
        </w:rPr>
      </w:pPr>
    </w:p>
    <w:p w:rsidR="00B306D3" w:rsidRDefault="00B306D3">
      <w:pPr>
        <w:rPr>
          <w:rFonts w:ascii="Times New Roman" w:eastAsia="仿宋_GB2312" w:hAnsi="Times New Roman"/>
          <w:sz w:val="18"/>
          <w:szCs w:val="18"/>
        </w:rPr>
      </w:pPr>
    </w:p>
    <w:p w:rsidR="00B306D3" w:rsidRDefault="00B306D3">
      <w:pPr>
        <w:rPr>
          <w:rFonts w:ascii="Times New Roman" w:eastAsia="黑体" w:hAnsi="Times New Roman"/>
          <w:sz w:val="18"/>
          <w:szCs w:val="18"/>
        </w:rPr>
      </w:pPr>
    </w:p>
    <w:p w:rsidR="00B306D3" w:rsidRDefault="00B306D3">
      <w:pPr>
        <w:rPr>
          <w:rFonts w:ascii="Times New Roman" w:eastAsia="黑体" w:hAnsi="Times New Roman"/>
          <w:sz w:val="18"/>
          <w:szCs w:val="18"/>
        </w:rPr>
      </w:pPr>
    </w:p>
    <w:p w:rsidR="00B306D3" w:rsidRDefault="00B306D3">
      <w:pPr>
        <w:rPr>
          <w:rFonts w:ascii="Times New Roman" w:eastAsia="黑体" w:hAnsi="Times New Roman"/>
          <w:sz w:val="18"/>
          <w:szCs w:val="18"/>
        </w:rPr>
      </w:pPr>
    </w:p>
    <w:p w:rsidR="00B306D3" w:rsidRDefault="00B306D3">
      <w:pPr>
        <w:rPr>
          <w:rFonts w:ascii="Times New Roman" w:eastAsia="黑体" w:hAnsi="Times New Roman"/>
          <w:sz w:val="18"/>
          <w:szCs w:val="18"/>
        </w:rPr>
      </w:pPr>
    </w:p>
    <w:p w:rsidR="00B306D3" w:rsidRDefault="00B306D3">
      <w:pPr>
        <w:rPr>
          <w:rFonts w:ascii="Times New Roman" w:eastAsia="黑体" w:hAnsi="Times New Roman"/>
          <w:sz w:val="18"/>
          <w:szCs w:val="18"/>
        </w:rPr>
      </w:pPr>
    </w:p>
    <w:p w:rsidR="00B306D3" w:rsidRDefault="00B306D3">
      <w:pPr>
        <w:rPr>
          <w:rFonts w:ascii="Times New Roman" w:eastAsia="黑体" w:hAnsi="Times New Roman"/>
          <w:sz w:val="18"/>
          <w:szCs w:val="18"/>
        </w:rPr>
      </w:pPr>
    </w:p>
    <w:p w:rsidR="00B306D3" w:rsidRDefault="00B306D3">
      <w:pPr>
        <w:rPr>
          <w:rFonts w:ascii="Times New Roman" w:eastAsia="黑体" w:hAnsi="Times New Roman"/>
          <w:sz w:val="18"/>
          <w:szCs w:val="18"/>
        </w:rPr>
      </w:pPr>
    </w:p>
    <w:p w:rsidR="00B306D3" w:rsidRDefault="00B306D3">
      <w:pPr>
        <w:rPr>
          <w:rFonts w:ascii="Times New Roman" w:eastAsia="黑体" w:hAnsi="Times New Roman"/>
          <w:sz w:val="18"/>
          <w:szCs w:val="18"/>
        </w:rPr>
      </w:pPr>
    </w:p>
    <w:p w:rsidR="00B306D3" w:rsidRDefault="00F31E11">
      <w:pPr>
        <w:ind w:left="420" w:hangingChars="200" w:hanging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注：</w:t>
      </w:r>
      <w:r>
        <w:rPr>
          <w:rFonts w:ascii="Times New Roman" w:eastAsia="仿宋_GB2312" w:hAnsi="Times New Roman" w:hint="eastAsia"/>
          <w:szCs w:val="21"/>
        </w:rPr>
        <w:t xml:space="preserve"> 1.</w:t>
      </w:r>
      <w:proofErr w:type="gramStart"/>
      <w:r>
        <w:rPr>
          <w:rFonts w:ascii="Times New Roman" w:eastAsia="仿宋_GB2312" w:hAnsi="Times New Roman" w:hint="eastAsia"/>
          <w:szCs w:val="21"/>
        </w:rPr>
        <w:t>承诺书需在</w:t>
      </w:r>
      <w:proofErr w:type="gramEnd"/>
      <w:r>
        <w:rPr>
          <w:rFonts w:ascii="Times New Roman" w:eastAsia="仿宋_GB2312" w:hAnsi="Times New Roman" w:hint="eastAsia"/>
          <w:szCs w:val="21"/>
        </w:rPr>
        <w:t>施工现场维</w:t>
      </w:r>
      <w:proofErr w:type="gramStart"/>
      <w:r>
        <w:rPr>
          <w:rFonts w:ascii="Times New Roman" w:eastAsia="仿宋_GB2312" w:hAnsi="Times New Roman" w:hint="eastAsia"/>
          <w:szCs w:val="21"/>
        </w:rPr>
        <w:t>权信息</w:t>
      </w:r>
      <w:proofErr w:type="gramEnd"/>
      <w:r>
        <w:rPr>
          <w:rFonts w:ascii="Times New Roman" w:eastAsia="仿宋_GB2312" w:hAnsi="Times New Roman" w:hint="eastAsia"/>
          <w:szCs w:val="21"/>
        </w:rPr>
        <w:t>告示牌及苏州市人力资源社会保障行政部门门户网站公示至少</w:t>
      </w:r>
      <w:r>
        <w:rPr>
          <w:rFonts w:ascii="Times New Roman" w:eastAsia="仿宋_GB2312" w:hAnsi="Times New Roman" w:hint="eastAsia"/>
          <w:szCs w:val="21"/>
        </w:rPr>
        <w:t xml:space="preserve">30 </w:t>
      </w:r>
      <w:r>
        <w:rPr>
          <w:rFonts w:ascii="Times New Roman" w:eastAsia="仿宋_GB2312" w:hAnsi="Times New Roman" w:hint="eastAsia"/>
          <w:szCs w:val="21"/>
        </w:rPr>
        <w:t>日。</w:t>
      </w:r>
    </w:p>
    <w:p w:rsidR="00B306D3" w:rsidRDefault="00F31E11">
      <w:pPr>
        <w:ind w:leftChars="200" w:left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2.</w:t>
      </w:r>
      <w:r>
        <w:rPr>
          <w:rFonts w:ascii="Times New Roman" w:eastAsia="仿宋_GB2312" w:hAnsi="Times New Roman" w:hint="eastAsia"/>
          <w:szCs w:val="21"/>
        </w:rPr>
        <w:t>样本仅供参考，各地可根据本细则并结合银行监管和业务管理需求修订使用。</w:t>
      </w:r>
    </w:p>
    <w:p w:rsidR="00B306D3" w:rsidRDefault="00B306D3" w:rsidP="00D74099">
      <w:pPr>
        <w:tabs>
          <w:tab w:val="center" w:pos="4153"/>
          <w:tab w:val="right" w:pos="8306"/>
        </w:tabs>
        <w:snapToGrid w:val="0"/>
        <w:spacing w:line="590" w:lineRule="exact"/>
        <w:textAlignment w:val="baseline"/>
      </w:pPr>
    </w:p>
    <w:sectPr w:rsidR="00B306D3" w:rsidSect="00326D7E">
      <w:footerReference w:type="default" r:id="rId19"/>
      <w:pgSz w:w="11906" w:h="16838"/>
      <w:pgMar w:top="2041" w:right="1474" w:bottom="1984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75" w:rsidRDefault="00090B75">
      <w:r>
        <w:separator/>
      </w:r>
    </w:p>
  </w:endnote>
  <w:endnote w:type="continuationSeparator" w:id="1">
    <w:p w:rsidR="00090B75" w:rsidRDefault="0009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D3" w:rsidRDefault="00C96781" w:rsidP="00F31E11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097" type="#_x0000_t202" style="position:absolute;left:0;text-align:left;margin-left:404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B306D3" w:rsidRPr="00F31E11" w:rsidRDefault="00F31E11">
                <w:pPr>
                  <w:pStyle w:val="a5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— </w:t>
                </w:r>
                <w:r w:rsidR="00C96781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begin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 w:rsidR="00C96781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separate"/>
                </w:r>
                <w:r w:rsidR="00D74099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C96781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end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75" w:rsidRDefault="00090B75">
      <w:r>
        <w:separator/>
      </w:r>
    </w:p>
  </w:footnote>
  <w:footnote w:type="continuationSeparator" w:id="1">
    <w:p w:rsidR="00090B75" w:rsidRDefault="0009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0ZTU1NWVmOTVmNzI2YWE4OWNmN2FhN2RmMTZhNzEifQ=="/>
  </w:docVars>
  <w:rsids>
    <w:rsidRoot w:val="008F7126"/>
    <w:rsid w:val="00054321"/>
    <w:rsid w:val="00090B75"/>
    <w:rsid w:val="00096CC5"/>
    <w:rsid w:val="00326D7E"/>
    <w:rsid w:val="00363D3E"/>
    <w:rsid w:val="003D72B3"/>
    <w:rsid w:val="004723DC"/>
    <w:rsid w:val="004E7393"/>
    <w:rsid w:val="00710AD2"/>
    <w:rsid w:val="008357B7"/>
    <w:rsid w:val="008F7126"/>
    <w:rsid w:val="00B306D3"/>
    <w:rsid w:val="00C96781"/>
    <w:rsid w:val="00D74099"/>
    <w:rsid w:val="00DA14CD"/>
    <w:rsid w:val="00E10093"/>
    <w:rsid w:val="00F31E11"/>
    <w:rsid w:val="00F73152"/>
    <w:rsid w:val="2442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26D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6D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next w:val="a6"/>
    <w:link w:val="Char3"/>
    <w:unhideWhenUsed/>
    <w:qFormat/>
    <w:rsid w:val="00326D7E"/>
    <w:pPr>
      <w:snapToGrid w:val="0"/>
      <w:jc w:val="left"/>
    </w:pPr>
    <w:rPr>
      <w:rFonts w:ascii="Times New Roman" w:eastAsia="方正仿宋_GBK" w:hAnsi="Times New Roman" w:cs="Times New Roman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326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3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26D7E"/>
    <w:rPr>
      <w:b/>
      <w:bCs/>
    </w:rPr>
  </w:style>
  <w:style w:type="character" w:customStyle="1" w:styleId="Char2">
    <w:name w:val="页眉 Char"/>
    <w:basedOn w:val="a0"/>
    <w:link w:val="a6"/>
    <w:uiPriority w:val="99"/>
    <w:qFormat/>
    <w:rsid w:val="00326D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6D7E"/>
    <w:rPr>
      <w:sz w:val="18"/>
      <w:szCs w:val="18"/>
    </w:rPr>
  </w:style>
  <w:style w:type="paragraph" w:styleId="ab">
    <w:name w:val="List Paragraph"/>
    <w:basedOn w:val="a"/>
    <w:uiPriority w:val="34"/>
    <w:qFormat/>
    <w:rsid w:val="00326D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26D7E"/>
  </w:style>
  <w:style w:type="character" w:customStyle="1" w:styleId="Char3">
    <w:name w:val="脚注文本 Char"/>
    <w:basedOn w:val="a0"/>
    <w:link w:val="a7"/>
    <w:qFormat/>
    <w:rsid w:val="00326D7E"/>
    <w:rPr>
      <w:rFonts w:ascii="Times New Roman" w:eastAsia="方正仿宋_GBK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26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2: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1: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4: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</inkml:ink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Props1.xml><?xml version="1.0" encoding="utf-8"?>
<ds:datastoreItem xmlns:ds="http://schemas.openxmlformats.org/officeDocument/2006/customXml" ds:itemID="{035E8DE3-9D5B-4243-A7BB-115C410D6F0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60C34B78-14D9-488C-B90F-0BF5D7BCA0F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89E0714B-541E-4BD3-95E4-105BD20690B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BADE566-812C-46F6-95E7-3289C969D0C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45D74D6D-0418-430E-82C2-20CE4A36019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1FC8E7-AFE6-40A8-8F03-2F206201932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26FCBD4-5134-4D70-8CBB-780793F8EE5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25E1169-94FB-4AAB-AD78-5CA6FBA85A3D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779470E-8543-42FB-B1E2-AC9C36C5CD9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7457EB2-FCCA-4EEB-9AAC-727649A8E15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447D64C2-959B-418D-B614-7D96882DD38D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4DE69693-1767-4A9D-8CF5-EF92DD8C883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陆偲</dc:creator>
  <cp:lastModifiedBy>蔡晨怡</cp:lastModifiedBy>
  <cp:revision>3</cp:revision>
  <cp:lastPrinted>2022-07-22T02:59:00Z</cp:lastPrinted>
  <dcterms:created xsi:type="dcterms:W3CDTF">2022-07-08T05:27:00Z</dcterms:created>
  <dcterms:modified xsi:type="dcterms:W3CDTF">2022-07-26T05:37:00Z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C27B6E4AEE6B4565B541040086DCE6D7</vt:lpwstr>
  </property>
</Properties>
</file>