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5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八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地方培育资金对2018年度首次获得高新技术</w:t>
      </w:r>
      <w:bookmarkStart w:id="0" w:name="_GoBack"/>
      <w:bookmarkEnd w:id="0"/>
      <w:r>
        <w:rPr>
          <w:rFonts w:eastAsia="方正小标宋_GBK"/>
          <w:color w:val="0D0D0D"/>
          <w:sz w:val="44"/>
          <w:szCs w:val="44"/>
          <w:lang w:val="zh-CN"/>
        </w:rPr>
        <w:t>企业认定的入库企业未足额下达奖励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资金情况汇总表</w:t>
      </w:r>
    </w:p>
    <w:p>
      <w:pPr>
        <w:adjustRightInd w:val="0"/>
        <w:spacing w:before="295" w:beforeLines="50" w:after="295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4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 xml:space="preserve">填报地区： 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60"/>
        <w:gridCol w:w="1047"/>
        <w:gridCol w:w="958"/>
        <w:gridCol w:w="1577"/>
        <w:gridCol w:w="2137"/>
        <w:gridCol w:w="835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622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61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统一社会信用代码（18位）</w:t>
            </w:r>
          </w:p>
        </w:tc>
        <w:tc>
          <w:tcPr>
            <w:tcW w:w="1487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1254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未足额下达原因</w:t>
            </w:r>
          </w:p>
        </w:tc>
        <w:tc>
          <w:tcPr>
            <w:tcW w:w="494" w:type="pct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622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61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1254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举例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　</w:t>
            </w:r>
          </w:p>
        </w:tc>
        <w:tc>
          <w:tcPr>
            <w:tcW w:w="61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　</w:t>
            </w: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苏州市</w:t>
            </w: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napToGrid/>
                <w:color w:val="0D0D0D"/>
                <w:sz w:val="21"/>
                <w:szCs w:val="21"/>
              </w:rPr>
              <w:t>吴江区</w:t>
            </w:r>
          </w:p>
        </w:tc>
        <w:tc>
          <w:tcPr>
            <w:tcW w:w="12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  <w:t>合计已下达**万元，其中苏州市级下达**万元（文号），吴江区下达**万元（文号）。由于**原因，未达到15万元/家的资助标准。</w:t>
            </w:r>
          </w:p>
        </w:tc>
        <w:tc>
          <w:tcPr>
            <w:tcW w:w="49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hAnsi="宋体" w:eastAsia="仿宋_GB2312"/>
                <w:snapToGrid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  <w:t>　</w:t>
            </w: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  <w:t>　</w:t>
            </w:r>
          </w:p>
        </w:tc>
        <w:tc>
          <w:tcPr>
            <w:tcW w:w="61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  <w:t>　</w:t>
            </w: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  <w:t>　</w:t>
            </w: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  <w:t>　</w:t>
            </w:r>
          </w:p>
        </w:tc>
        <w:tc>
          <w:tcPr>
            <w:tcW w:w="12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12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454" w:hRule="atLeast"/>
          <w:jc w:val="center"/>
        </w:trPr>
        <w:tc>
          <w:tcPr>
            <w:tcW w:w="4996" w:type="pct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财政部门（盖章）           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     日期：    年   月   日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D4E82"/>
    <w:rsid w:val="35BD4E82"/>
    <w:rsid w:val="3CA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2020-01-14T07:21:00Z</dcterms:created>
  <dc:creator>Lee</dc:creator>
  <cp:lastModifiedBy>Lee</cp:lastModifiedBy>
  <dcterms:modified xsi:type="dcterms:W3CDTF">2020-01-14T07:22:08Z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