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17" w:afterLines="50" w:line="240" w:lineRule="atLeast"/>
        <w:ind w:right="2138" w:firstLine="0"/>
        <w:rPr>
          <w:rFonts w:hint="eastAsia" w:eastAsia="方正黑体_GBK"/>
          <w:color w:val="0D0D0D"/>
        </w:rPr>
      </w:pPr>
      <w:r>
        <w:rPr>
          <w:rFonts w:eastAsia="方正黑体_GBK"/>
          <w:color w:val="0D0D0D"/>
        </w:rPr>
        <w:t>附件</w:t>
      </w:r>
      <w:r>
        <w:rPr>
          <w:rFonts w:hint="eastAsia" w:eastAsia="方正黑体_GBK"/>
          <w:color w:val="0D0D0D"/>
        </w:rPr>
        <w:t>三</w:t>
      </w:r>
    </w:p>
    <w:p>
      <w:pPr>
        <w:spacing w:before="217" w:beforeLines="50" w:line="590" w:lineRule="exac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省高新技术企业培育库2020年度出库及取</w:t>
      </w:r>
    </w:p>
    <w:p>
      <w:pPr>
        <w:spacing w:line="590" w:lineRule="exac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消培育资格企业汇总表</w:t>
      </w:r>
    </w:p>
    <w:p>
      <w:pPr>
        <w:adjustRightInd w:val="0"/>
        <w:spacing w:before="217" w:beforeLines="50" w:after="217" w:afterLines="50" w:line="240" w:lineRule="atLeast"/>
        <w:ind w:firstLine="0"/>
        <w:jc w:val="left"/>
        <w:rPr>
          <w:rFonts w:hint="eastAsia" w:ascii="楷体_GB2312" w:eastAsia="楷体_GB2312"/>
          <w:color w:val="0D0D0D"/>
          <w:sz w:val="28"/>
          <w:szCs w:val="32"/>
          <w:lang w:val="zh-CN"/>
        </w:rPr>
      </w:pP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填报地区：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苏州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      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市/区</w:t>
      </w:r>
    </w:p>
    <w:tbl>
      <w:tblPr>
        <w:tblStyle w:val="2"/>
        <w:tblW w:w="91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19"/>
        <w:gridCol w:w="865"/>
        <w:gridCol w:w="1699"/>
        <w:gridCol w:w="892"/>
        <w:gridCol w:w="567"/>
        <w:gridCol w:w="667"/>
        <w:gridCol w:w="42"/>
        <w:gridCol w:w="284"/>
        <w:gridCol w:w="567"/>
        <w:gridCol w:w="425"/>
        <w:gridCol w:w="283"/>
        <w:gridCol w:w="721"/>
        <w:gridCol w:w="8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4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napToGrid/>
                <w:color w:val="0D0D0D"/>
                <w:sz w:val="24"/>
                <w:szCs w:val="22"/>
              </w:rPr>
              <w:t>一、提请出库企业名单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4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4"/>
                <w:szCs w:val="22"/>
              </w:rPr>
              <w:t>（一）入库企业2019年度首次获得高新技术企业认定的企业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序号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企业名称</w:t>
            </w:r>
          </w:p>
        </w:tc>
        <w:tc>
          <w:tcPr>
            <w:tcW w:w="25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所在地区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统一社会信用代码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（18位）</w:t>
            </w:r>
          </w:p>
        </w:tc>
        <w:tc>
          <w:tcPr>
            <w:tcW w:w="1318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入库时间</w:t>
            </w:r>
          </w:p>
        </w:tc>
        <w:tc>
          <w:tcPr>
            <w:tcW w:w="1880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高企认定证书编号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市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县（市、区）、省级以上高新区</w:t>
            </w: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318" w:type="dxa"/>
            <w:gridSpan w:val="4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880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color w:val="0D0D0D"/>
                <w:sz w:val="20"/>
              </w:rPr>
              <w:t>举例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color w:val="0D0D0D"/>
                <w:sz w:val="20"/>
              </w:rPr>
              <w:t>苏州市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color w:val="0D0D0D"/>
                <w:sz w:val="20"/>
              </w:rPr>
              <w:t>张家港市，张家港高新区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31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31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31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4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4"/>
                <w:szCs w:val="22"/>
              </w:rPr>
              <w:t>（二）2017年度入库至今尚未获得高新技术企业认定的企业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序号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企业名称</w:t>
            </w:r>
          </w:p>
        </w:tc>
        <w:tc>
          <w:tcPr>
            <w:tcW w:w="25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所在地区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统一社会信用代码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（18位）</w:t>
            </w:r>
          </w:p>
        </w:tc>
        <w:tc>
          <w:tcPr>
            <w:tcW w:w="1318" w:type="dxa"/>
            <w:gridSpan w:val="4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入库时间</w:t>
            </w:r>
          </w:p>
        </w:tc>
        <w:tc>
          <w:tcPr>
            <w:tcW w:w="1880" w:type="dxa"/>
            <w:gridSpan w:val="3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市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县（市、区）、省级以上高新区</w:t>
            </w: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318" w:type="dxa"/>
            <w:gridSpan w:val="4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880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</w:rPr>
              <w:t>…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31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8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131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4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4"/>
                <w:szCs w:val="22"/>
              </w:rPr>
              <w:t>（三）发生重大变化（如分立、合并、重组以及经营业务发生变化等）后不符合入库条件的企业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序号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企业名称</w:t>
            </w:r>
          </w:p>
        </w:tc>
        <w:tc>
          <w:tcPr>
            <w:tcW w:w="25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所在地区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统一社会信用代码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（18位）</w:t>
            </w:r>
          </w:p>
        </w:tc>
        <w:tc>
          <w:tcPr>
            <w:tcW w:w="1318" w:type="dxa"/>
            <w:gridSpan w:val="4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入库时间</w:t>
            </w:r>
          </w:p>
        </w:tc>
        <w:tc>
          <w:tcPr>
            <w:tcW w:w="1880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市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县（市、区）、省级以上高新区</w:t>
            </w: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318" w:type="dxa"/>
            <w:gridSpan w:val="4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880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…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31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8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131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4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napToGrid/>
                <w:color w:val="0D0D0D"/>
                <w:sz w:val="24"/>
                <w:szCs w:val="22"/>
              </w:rPr>
              <w:t>二、提请取消培育资格企业名单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4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4"/>
                <w:szCs w:val="22"/>
              </w:rPr>
              <w:t>（一）在入库申请过程中存在严重弄虚作假行为的企业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序号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企业名称</w:t>
            </w:r>
          </w:p>
        </w:tc>
        <w:tc>
          <w:tcPr>
            <w:tcW w:w="25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所在地区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统一社会信用代码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（18位）</w:t>
            </w:r>
          </w:p>
        </w:tc>
        <w:tc>
          <w:tcPr>
            <w:tcW w:w="1318" w:type="dxa"/>
            <w:gridSpan w:val="4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入库时间</w:t>
            </w:r>
          </w:p>
        </w:tc>
        <w:tc>
          <w:tcPr>
            <w:tcW w:w="1880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2"/>
                <w:szCs w:val="22"/>
              </w:rPr>
              <w:t>市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县（市、区）、省级以上高新区</w:t>
            </w: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318" w:type="dxa"/>
            <w:gridSpan w:val="4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880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</w:rPr>
              <w:t>…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31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88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4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4"/>
                <w:szCs w:val="22"/>
              </w:rPr>
              <w:t>（二）培育期间发生重大安全、重大质量事故或有严重环境违法行为的企业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序号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企业名称</w:t>
            </w:r>
          </w:p>
        </w:tc>
        <w:tc>
          <w:tcPr>
            <w:tcW w:w="25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所在地区</w:t>
            </w:r>
          </w:p>
        </w:tc>
        <w:tc>
          <w:tcPr>
            <w:tcW w:w="8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统一社会信用代码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入库</w:t>
            </w:r>
          </w:p>
          <w:p>
            <w:pPr>
              <w:widowControl/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时间</w:t>
            </w:r>
          </w:p>
        </w:tc>
        <w:tc>
          <w:tcPr>
            <w:tcW w:w="2268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失信行为类型</w:t>
            </w:r>
          </w:p>
        </w:tc>
        <w:tc>
          <w:tcPr>
            <w:tcW w:w="72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违法行为发生时间</w:t>
            </w:r>
          </w:p>
        </w:tc>
        <w:tc>
          <w:tcPr>
            <w:tcW w:w="8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市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县（市、区）、省级以上高新区</w:t>
            </w:r>
          </w:p>
        </w:tc>
        <w:tc>
          <w:tcPr>
            <w:tcW w:w="8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重大安全违法</w:t>
            </w:r>
          </w:p>
        </w:tc>
        <w:tc>
          <w:tcPr>
            <w:tcW w:w="85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重大质量事故违法</w:t>
            </w:r>
          </w:p>
        </w:tc>
        <w:tc>
          <w:tcPr>
            <w:tcW w:w="70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严重环境违法</w:t>
            </w: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</w:rPr>
              <w:t>…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70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18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18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18"/>
                <w:szCs w:val="22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4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4"/>
                <w:szCs w:val="22"/>
              </w:rPr>
              <w:t>（三）培育期间发生严重科研失信或严重社会失信行为的企业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序号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企业名称</w:t>
            </w:r>
          </w:p>
        </w:tc>
        <w:tc>
          <w:tcPr>
            <w:tcW w:w="25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所在地区</w:t>
            </w:r>
          </w:p>
        </w:tc>
        <w:tc>
          <w:tcPr>
            <w:tcW w:w="8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统一社会信用代码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入库</w:t>
            </w:r>
          </w:p>
          <w:p>
            <w:pPr>
              <w:widowControl/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时间</w:t>
            </w:r>
          </w:p>
        </w:tc>
        <w:tc>
          <w:tcPr>
            <w:tcW w:w="1985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失信行为类型</w:t>
            </w:r>
          </w:p>
        </w:tc>
        <w:tc>
          <w:tcPr>
            <w:tcW w:w="100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失信行为发生时间</w:t>
            </w:r>
          </w:p>
        </w:tc>
        <w:tc>
          <w:tcPr>
            <w:tcW w:w="8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市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县（市、区）、省级以上高新区</w:t>
            </w:r>
          </w:p>
        </w:tc>
        <w:tc>
          <w:tcPr>
            <w:tcW w:w="8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</w:pPr>
          </w:p>
        </w:tc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严重科研失信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严重社会失信</w:t>
            </w:r>
          </w:p>
        </w:tc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</w:rPr>
              <w:t>…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99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18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18"/>
                <w:szCs w:val="22"/>
              </w:rPr>
            </w:pPr>
          </w:p>
        </w:tc>
        <w:tc>
          <w:tcPr>
            <w:tcW w:w="100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4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/>
                <w:snapToGrid/>
                <w:color w:val="0D0D0D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4"/>
            <w:shd w:val="clear" w:color="auto" w:fill="auto"/>
            <w:noWrap w:val="0"/>
            <w:vAlign w:val="bottom"/>
          </w:tcPr>
          <w:p>
            <w:pPr>
              <w:widowControl/>
              <w:autoSpaceDE/>
              <w:autoSpaceDN/>
              <w:adjustRightInd w:val="0"/>
              <w:spacing w:line="480" w:lineRule="atLeast"/>
              <w:ind w:firstLine="550" w:firstLineChars="25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按照《江苏省高新技术企业培育资金管理办法》（苏财规〔2019〕9号）和《苏州市高新技术企业培育实施细则（试行）》（苏科规〔2019〕5号）的相关规定，经对本地区入库企业进行了全面核查确认，以上企业属于应出库或应取消培育资格的情形，填报数据真实、有效。</w:t>
            </w: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科技部门（盖章）                  </w:t>
            </w: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县（市、区）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财政部门（盖章）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                                               年   月   日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</w:tc>
      </w:tr>
    </w:tbl>
    <w:p>
      <w:pPr>
        <w:spacing w:line="240" w:lineRule="auto"/>
        <w:ind w:firstLine="420" w:firstLineChars="150"/>
        <w:rPr>
          <w:color w:val="0D0D0D"/>
          <w:sz w:val="28"/>
          <w:szCs w:val="28"/>
        </w:rPr>
      </w:pPr>
    </w:p>
    <w:p>
      <w:pPr>
        <w:spacing w:line="240" w:lineRule="auto"/>
        <w:ind w:firstLine="330" w:firstLineChars="150"/>
        <w:rPr>
          <w:rFonts w:hint="eastAsia" w:ascii="仿宋_GB2312" w:eastAsia="仿宋_GB2312"/>
          <w:snapToGrid/>
          <w:color w:val="0D0D0D"/>
          <w:sz w:val="22"/>
          <w:szCs w:val="28"/>
        </w:rPr>
      </w:pPr>
      <w:r>
        <w:rPr>
          <w:rFonts w:ascii="仿宋_GB2312" w:eastAsia="仿宋_GB2312"/>
          <w:snapToGrid/>
          <w:color w:val="0D0D0D"/>
          <w:sz w:val="22"/>
          <w:szCs w:val="28"/>
        </w:rPr>
        <w:t>说明</w:t>
      </w:r>
      <w:r>
        <w:rPr>
          <w:rFonts w:hint="eastAsia" w:ascii="仿宋_GB2312" w:eastAsia="仿宋_GB2312"/>
          <w:snapToGrid/>
          <w:color w:val="0D0D0D"/>
          <w:sz w:val="22"/>
          <w:szCs w:val="28"/>
        </w:rPr>
        <w:t>：</w:t>
      </w:r>
      <w:r>
        <w:rPr>
          <w:rFonts w:ascii="仿宋_GB2312" w:eastAsia="仿宋_GB2312"/>
          <w:snapToGrid/>
          <w:color w:val="0D0D0D"/>
          <w:sz w:val="22"/>
          <w:szCs w:val="28"/>
        </w:rPr>
        <w:t>存在</w:t>
      </w:r>
      <w:r>
        <w:rPr>
          <w:rFonts w:hint="eastAsia" w:ascii="仿宋_GB2312" w:eastAsia="仿宋_GB2312"/>
          <w:snapToGrid/>
          <w:color w:val="0D0D0D"/>
          <w:sz w:val="22"/>
          <w:szCs w:val="28"/>
        </w:rPr>
        <w:t>提请取消培育资格企业的，请另附相关说明及佐证材料。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86785"/>
    <w:rsid w:val="2B4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2020-01-14T07:19:00Z</dcterms:created>
  <dc:creator>Lee</dc:creator>
  <cp:lastModifiedBy>Lee</cp:lastModifiedBy>
  <dcterms:modified xsi:type="dcterms:W3CDTF">2020-01-14T07:19:34Z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