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4165" w14:textId="77777777" w:rsidR="009201A2" w:rsidRDefault="002924D4">
      <w:pPr>
        <w:snapToGrid w:val="0"/>
        <w:spacing w:line="600" w:lineRule="exact"/>
        <w:jc w:val="center"/>
        <w:outlineLvl w:val="0"/>
        <w:rPr>
          <w:rFonts w:asciiTheme="minorEastAsia" w:eastAsiaTheme="minorEastAsia" w:hAnsiTheme="minorEastAsia" w:cstheme="minorEastAsia"/>
          <w:b/>
          <w:bCs/>
          <w:sz w:val="44"/>
          <w:szCs w:val="44"/>
        </w:rPr>
      </w:pPr>
      <w:bookmarkStart w:id="0" w:name="_Hlk35601950"/>
      <w:r>
        <w:rPr>
          <w:rFonts w:asciiTheme="minorEastAsia" w:eastAsiaTheme="minorEastAsia" w:hAnsiTheme="minorEastAsia" w:cstheme="minorEastAsia" w:hint="eastAsia"/>
          <w:b/>
          <w:bCs/>
          <w:sz w:val="44"/>
          <w:szCs w:val="44"/>
        </w:rPr>
        <w:t>支持股权投资机构投资苏州</w:t>
      </w:r>
    </w:p>
    <w:p w14:paraId="312C1A4F" w14:textId="2D1FB58D" w:rsidR="002924D4" w:rsidRDefault="002924D4" w:rsidP="002924D4">
      <w:pPr>
        <w:snapToGrid w:val="0"/>
        <w:spacing w:line="600" w:lineRule="exact"/>
        <w:jc w:val="center"/>
        <w:outlineLvl w:val="0"/>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市级财政奖励</w:t>
      </w:r>
      <w:bookmarkEnd w:id="0"/>
      <w:r>
        <w:rPr>
          <w:rFonts w:asciiTheme="minorEastAsia" w:eastAsiaTheme="minorEastAsia" w:hAnsiTheme="minorEastAsia" w:cstheme="minorEastAsia" w:hint="eastAsia"/>
          <w:b/>
          <w:bCs/>
          <w:sz w:val="44"/>
          <w:szCs w:val="44"/>
        </w:rPr>
        <w:t>细则</w:t>
      </w:r>
    </w:p>
    <w:p w14:paraId="006FF09A" w14:textId="74B15F78" w:rsidR="009201A2" w:rsidRPr="002924D4" w:rsidRDefault="002924D4" w:rsidP="002924D4">
      <w:pPr>
        <w:snapToGrid w:val="0"/>
        <w:spacing w:line="600" w:lineRule="exact"/>
        <w:ind w:firstLineChars="200" w:firstLine="624"/>
        <w:jc w:val="center"/>
        <w:rPr>
          <w:rFonts w:ascii="仿宋" w:eastAsia="仿宋" w:hAnsi="仿宋" w:cs="仿宋"/>
          <w:spacing w:val="-4"/>
          <w:sz w:val="32"/>
          <w:szCs w:val="32"/>
        </w:rPr>
      </w:pPr>
      <w:r w:rsidRPr="002924D4">
        <w:rPr>
          <w:rFonts w:ascii="仿宋" w:eastAsia="仿宋" w:hAnsi="仿宋" w:cs="仿宋" w:hint="eastAsia"/>
          <w:spacing w:val="-4"/>
          <w:sz w:val="32"/>
          <w:szCs w:val="32"/>
        </w:rPr>
        <w:t>（征求意见稿）</w:t>
      </w:r>
      <w:bookmarkStart w:id="1" w:name="_Toc36748166"/>
    </w:p>
    <w:p w14:paraId="616DF3BF" w14:textId="54B15DE9" w:rsidR="009201A2" w:rsidRPr="002924D4" w:rsidRDefault="002924D4" w:rsidP="002924D4">
      <w:pPr>
        <w:overflowPunct w:val="0"/>
        <w:adjustRightInd w:val="0"/>
        <w:snapToGrid w:val="0"/>
        <w:spacing w:line="580" w:lineRule="exact"/>
        <w:ind w:firstLineChars="200" w:firstLine="624"/>
        <w:outlineLvl w:val="0"/>
        <w:rPr>
          <w:rFonts w:ascii="黑体" w:eastAsia="黑体" w:hAnsi="黑体"/>
          <w:snapToGrid w:val="0"/>
          <w:spacing w:val="-4"/>
          <w:kern w:val="0"/>
          <w:sz w:val="32"/>
          <w:szCs w:val="32"/>
        </w:rPr>
      </w:pPr>
      <w:r w:rsidRPr="002924D4">
        <w:rPr>
          <w:rFonts w:ascii="黑体" w:eastAsia="黑体" w:hAnsi="黑体" w:hint="eastAsia"/>
          <w:snapToGrid w:val="0"/>
          <w:spacing w:val="-4"/>
          <w:kern w:val="0"/>
          <w:sz w:val="32"/>
          <w:szCs w:val="32"/>
        </w:rPr>
        <w:t>一、政策依据</w:t>
      </w:r>
      <w:bookmarkEnd w:id="1"/>
    </w:p>
    <w:p w14:paraId="522CE23E" w14:textId="57B3857F" w:rsidR="009201A2" w:rsidRDefault="002924D4">
      <w:pPr>
        <w:snapToGrid w:val="0"/>
        <w:spacing w:line="600" w:lineRule="exact"/>
        <w:ind w:firstLineChars="200" w:firstLine="640"/>
        <w:rPr>
          <w:rFonts w:ascii="仿宋" w:eastAsia="仿宋" w:hAnsi="仿宋" w:cs="仿宋"/>
          <w:sz w:val="32"/>
          <w:szCs w:val="32"/>
        </w:rPr>
      </w:pPr>
      <w:bookmarkStart w:id="2" w:name="_Hlk37159482"/>
      <w:r>
        <w:rPr>
          <w:rFonts w:ascii="仿宋" w:eastAsia="仿宋" w:hAnsi="仿宋" w:cs="仿宋" w:hint="eastAsia"/>
          <w:sz w:val="32"/>
          <w:szCs w:val="32"/>
        </w:rPr>
        <w:t>根据《市政府印发关于促进苏州股权投资持续高质量发展的若干措施的通知》（</w:t>
      </w:r>
      <w:proofErr w:type="gramStart"/>
      <w:r>
        <w:rPr>
          <w:rFonts w:ascii="仿宋" w:eastAsia="仿宋" w:hAnsi="仿宋" w:cs="仿宋" w:hint="eastAsia"/>
          <w:sz w:val="32"/>
          <w:szCs w:val="32"/>
        </w:rPr>
        <w:t>苏府〔2021〕</w:t>
      </w:r>
      <w:proofErr w:type="gramEnd"/>
      <w:r>
        <w:rPr>
          <w:rFonts w:ascii="仿宋" w:eastAsia="仿宋" w:hAnsi="仿宋" w:cs="仿宋" w:hint="eastAsia"/>
          <w:sz w:val="32"/>
          <w:szCs w:val="32"/>
        </w:rPr>
        <w:t>41号）</w:t>
      </w:r>
      <w:bookmarkEnd w:id="2"/>
      <w:r>
        <w:rPr>
          <w:rFonts w:ascii="仿宋" w:eastAsia="仿宋" w:hAnsi="仿宋" w:cs="仿宋" w:hint="eastAsia"/>
          <w:sz w:val="32"/>
          <w:szCs w:val="32"/>
        </w:rPr>
        <w:t>制定本细则。</w:t>
      </w:r>
    </w:p>
    <w:p w14:paraId="1EF0537F" w14:textId="77777777" w:rsidR="009201A2" w:rsidRPr="002924D4" w:rsidRDefault="002924D4" w:rsidP="002924D4">
      <w:pPr>
        <w:overflowPunct w:val="0"/>
        <w:adjustRightInd w:val="0"/>
        <w:snapToGrid w:val="0"/>
        <w:spacing w:line="580" w:lineRule="exact"/>
        <w:ind w:firstLineChars="200" w:firstLine="624"/>
        <w:outlineLvl w:val="0"/>
        <w:rPr>
          <w:rFonts w:ascii="黑体" w:eastAsia="黑体" w:hAnsi="黑体"/>
          <w:snapToGrid w:val="0"/>
          <w:spacing w:val="-4"/>
          <w:kern w:val="0"/>
          <w:sz w:val="32"/>
          <w:szCs w:val="32"/>
        </w:rPr>
      </w:pPr>
      <w:bookmarkStart w:id="3" w:name="_Hlk35595158"/>
      <w:bookmarkStart w:id="4" w:name="_Toc36748167"/>
      <w:r w:rsidRPr="002924D4">
        <w:rPr>
          <w:rFonts w:ascii="黑体" w:eastAsia="黑体" w:hAnsi="黑体" w:hint="eastAsia"/>
          <w:snapToGrid w:val="0"/>
          <w:spacing w:val="-4"/>
          <w:kern w:val="0"/>
          <w:sz w:val="32"/>
          <w:szCs w:val="32"/>
        </w:rPr>
        <w:t>二、政策内容</w:t>
      </w:r>
      <w:bookmarkEnd w:id="3"/>
      <w:bookmarkEnd w:id="4"/>
    </w:p>
    <w:p w14:paraId="04BFE2FE" w14:textId="77777777" w:rsidR="009201A2" w:rsidRDefault="002924D4">
      <w:pPr>
        <w:snapToGrid w:val="0"/>
        <w:spacing w:line="600" w:lineRule="exact"/>
        <w:ind w:firstLineChars="200" w:firstLine="640"/>
        <w:rPr>
          <w:rFonts w:ascii="仿宋" w:eastAsia="仿宋" w:hAnsi="仿宋" w:cs="仿宋"/>
          <w:sz w:val="32"/>
          <w:szCs w:val="32"/>
        </w:rPr>
      </w:pPr>
      <w:bookmarkStart w:id="5" w:name="_Toc36748168"/>
      <w:r>
        <w:rPr>
          <w:rFonts w:ascii="仿宋" w:eastAsia="仿宋" w:hAnsi="仿宋" w:cs="仿宋" w:hint="eastAsia"/>
          <w:sz w:val="32"/>
          <w:szCs w:val="32"/>
        </w:rPr>
        <w:t>私</w:t>
      </w:r>
      <w:proofErr w:type="gramStart"/>
      <w:r>
        <w:rPr>
          <w:rFonts w:ascii="仿宋" w:eastAsia="仿宋" w:hAnsi="仿宋" w:cs="仿宋" w:hint="eastAsia"/>
          <w:sz w:val="32"/>
          <w:szCs w:val="32"/>
        </w:rPr>
        <w:t>募股权投资</w:t>
      </w:r>
      <w:proofErr w:type="gramEnd"/>
      <w:r>
        <w:rPr>
          <w:rFonts w:ascii="仿宋" w:eastAsia="仿宋" w:hAnsi="仿宋" w:cs="仿宋" w:hint="eastAsia"/>
          <w:sz w:val="32"/>
          <w:szCs w:val="32"/>
        </w:rPr>
        <w:t>基金当年实际投资苏州区域非上市企业的累计投资额每满人民币1亿元（或等值外币）的，且投资期限一年以上，给予符合</w:t>
      </w:r>
      <w:proofErr w:type="gramStart"/>
      <w:r>
        <w:rPr>
          <w:rFonts w:ascii="仿宋" w:eastAsia="仿宋" w:hAnsi="仿宋" w:cs="仿宋" w:hint="eastAsia"/>
          <w:sz w:val="32"/>
          <w:szCs w:val="32"/>
        </w:rPr>
        <w:t>本措施</w:t>
      </w:r>
      <w:proofErr w:type="gramEnd"/>
      <w:r>
        <w:rPr>
          <w:rFonts w:ascii="仿宋" w:eastAsia="仿宋" w:hAnsi="仿宋" w:cs="仿宋" w:hint="eastAsia"/>
          <w:sz w:val="32"/>
          <w:szCs w:val="32"/>
        </w:rPr>
        <w:t>条件的股权投资机构一次性奖励人民币100万元，最高奖励金额不超过人民币2000万元。</w:t>
      </w:r>
    </w:p>
    <w:p w14:paraId="5073D20F" w14:textId="77777777" w:rsidR="009201A2" w:rsidRPr="002924D4" w:rsidRDefault="002924D4" w:rsidP="002924D4">
      <w:pPr>
        <w:overflowPunct w:val="0"/>
        <w:adjustRightInd w:val="0"/>
        <w:snapToGrid w:val="0"/>
        <w:spacing w:line="580" w:lineRule="exact"/>
        <w:ind w:firstLineChars="200" w:firstLine="624"/>
        <w:outlineLvl w:val="0"/>
        <w:rPr>
          <w:rFonts w:ascii="黑体" w:eastAsia="黑体" w:hAnsi="黑体"/>
          <w:snapToGrid w:val="0"/>
          <w:spacing w:val="-4"/>
          <w:kern w:val="0"/>
          <w:sz w:val="32"/>
          <w:szCs w:val="32"/>
        </w:rPr>
      </w:pPr>
      <w:bookmarkStart w:id="6" w:name="_Hlk78197427"/>
      <w:r w:rsidRPr="002924D4">
        <w:rPr>
          <w:rFonts w:ascii="黑体" w:eastAsia="黑体" w:hAnsi="黑体" w:hint="eastAsia"/>
          <w:snapToGrid w:val="0"/>
          <w:spacing w:val="-4"/>
          <w:kern w:val="0"/>
          <w:sz w:val="32"/>
          <w:szCs w:val="32"/>
        </w:rPr>
        <w:t>三、</w:t>
      </w:r>
      <w:bookmarkEnd w:id="5"/>
      <w:r w:rsidRPr="002924D4">
        <w:rPr>
          <w:rFonts w:ascii="黑体" w:eastAsia="黑体" w:hAnsi="黑体" w:hint="eastAsia"/>
          <w:snapToGrid w:val="0"/>
          <w:spacing w:val="-4"/>
          <w:kern w:val="0"/>
          <w:sz w:val="32"/>
          <w:szCs w:val="32"/>
        </w:rPr>
        <w:t>申报条件</w:t>
      </w:r>
    </w:p>
    <w:p w14:paraId="064E749A" w14:textId="77777777" w:rsidR="009201A2" w:rsidRPr="002924D4" w:rsidRDefault="002924D4">
      <w:pPr>
        <w:snapToGrid w:val="0"/>
        <w:spacing w:line="600" w:lineRule="exact"/>
        <w:ind w:firstLineChars="200" w:firstLine="640"/>
        <w:outlineLvl w:val="3"/>
        <w:rPr>
          <w:rFonts w:ascii="楷体_GB2312" w:eastAsia="楷体_GB2312" w:hAnsi="仿宋" w:cs="仿宋"/>
          <w:sz w:val="32"/>
          <w:szCs w:val="32"/>
        </w:rPr>
      </w:pPr>
      <w:bookmarkStart w:id="7" w:name="_Hlk78198291"/>
      <w:bookmarkEnd w:id="6"/>
      <w:r w:rsidRPr="002924D4">
        <w:rPr>
          <w:rFonts w:ascii="楷体_GB2312" w:eastAsia="楷体_GB2312" w:hAnsi="仿宋" w:cs="仿宋" w:hint="eastAsia"/>
          <w:sz w:val="32"/>
          <w:szCs w:val="32"/>
        </w:rPr>
        <w:t>（一）申请主体要求</w:t>
      </w:r>
    </w:p>
    <w:bookmarkEnd w:id="7"/>
    <w:p w14:paraId="0ADBE1AF"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申请主体需符合以下基本条件：</w:t>
      </w:r>
    </w:p>
    <w:p w14:paraId="306DB0B8"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1.注册地、税务征管关系均须在苏州区域；</w:t>
      </w:r>
    </w:p>
    <w:p w14:paraId="7B215AE2"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2.私</w:t>
      </w:r>
      <w:proofErr w:type="gramStart"/>
      <w:r>
        <w:rPr>
          <w:rFonts w:ascii="仿宋" w:eastAsia="仿宋" w:hAnsi="仿宋" w:cs="仿宋" w:hint="eastAsia"/>
          <w:sz w:val="32"/>
          <w:szCs w:val="32"/>
        </w:rPr>
        <w:t>募股权投资</w:t>
      </w:r>
      <w:proofErr w:type="gramEnd"/>
      <w:r>
        <w:rPr>
          <w:rFonts w:ascii="仿宋" w:eastAsia="仿宋" w:hAnsi="仿宋" w:cs="仿宋" w:hint="eastAsia"/>
          <w:sz w:val="32"/>
          <w:szCs w:val="32"/>
        </w:rPr>
        <w:t>基金注册资本（出资金额）不低于人民币1亿元，首期实缴资金不低于人民币5000万元。私</w:t>
      </w:r>
      <w:proofErr w:type="gramStart"/>
      <w:r>
        <w:rPr>
          <w:rFonts w:ascii="仿宋" w:eastAsia="仿宋" w:hAnsi="仿宋" w:cs="仿宋" w:hint="eastAsia"/>
          <w:sz w:val="32"/>
          <w:szCs w:val="32"/>
        </w:rPr>
        <w:t>募股权投资</w:t>
      </w:r>
      <w:proofErr w:type="gramEnd"/>
      <w:r>
        <w:rPr>
          <w:rFonts w:ascii="仿宋" w:eastAsia="仿宋" w:hAnsi="仿宋" w:cs="仿宋" w:hint="eastAsia"/>
          <w:sz w:val="32"/>
          <w:szCs w:val="32"/>
        </w:rPr>
        <w:t>管理机构注册资本不低于人民币1000万元，首期实缴资金不低于人民币500万元；</w:t>
      </w:r>
    </w:p>
    <w:p w14:paraId="49A87A5A"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3.已在中国证券投资基金业协会登记备案或</w:t>
      </w:r>
      <w:proofErr w:type="gramStart"/>
      <w:r>
        <w:rPr>
          <w:rFonts w:ascii="仿宋" w:eastAsia="仿宋" w:hAnsi="仿宋" w:cs="仿宋" w:hint="eastAsia"/>
          <w:sz w:val="32"/>
          <w:szCs w:val="32"/>
        </w:rPr>
        <w:t>在发改委</w:t>
      </w:r>
      <w:proofErr w:type="gramEnd"/>
      <w:r>
        <w:rPr>
          <w:rFonts w:ascii="仿宋" w:eastAsia="仿宋" w:hAnsi="仿宋" w:cs="仿宋" w:hint="eastAsia"/>
          <w:sz w:val="32"/>
          <w:szCs w:val="32"/>
        </w:rPr>
        <w:t>备案</w:t>
      </w:r>
      <w:proofErr w:type="gramStart"/>
      <w:r>
        <w:rPr>
          <w:rFonts w:ascii="仿宋" w:eastAsia="仿宋" w:hAnsi="仿宋" w:cs="仿宋" w:hint="eastAsia"/>
          <w:sz w:val="32"/>
          <w:szCs w:val="32"/>
        </w:rPr>
        <w:t>且规范</w:t>
      </w:r>
      <w:proofErr w:type="gramEnd"/>
      <w:r>
        <w:rPr>
          <w:rFonts w:ascii="仿宋" w:eastAsia="仿宋" w:hAnsi="仿宋" w:cs="仿宋" w:hint="eastAsia"/>
          <w:sz w:val="32"/>
          <w:szCs w:val="32"/>
        </w:rPr>
        <w:t>运作；</w:t>
      </w:r>
    </w:p>
    <w:p w14:paraId="5F6A980C"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4.已在苏州股权投资综合服务平台或苏州市地方金融监督管理局完成注册；</w:t>
      </w:r>
    </w:p>
    <w:p w14:paraId="1757FDE5"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5.规范运作，具备按审慎经营原则设置的组织架构、内控制度、风险管理程序和内部财务管理制度，投资方向符合国家产业政策。</w:t>
      </w:r>
    </w:p>
    <w:p w14:paraId="25B4057F" w14:textId="77777777" w:rsidR="009201A2" w:rsidRPr="002924D4" w:rsidRDefault="002924D4">
      <w:pPr>
        <w:snapToGrid w:val="0"/>
        <w:spacing w:line="600" w:lineRule="exact"/>
        <w:ind w:firstLineChars="200" w:firstLine="640"/>
        <w:outlineLvl w:val="3"/>
        <w:rPr>
          <w:rFonts w:ascii="楷体_GB2312" w:eastAsia="楷体_GB2312" w:hAnsi="仿宋" w:cs="仿宋"/>
          <w:sz w:val="32"/>
          <w:szCs w:val="32"/>
        </w:rPr>
      </w:pPr>
      <w:bookmarkStart w:id="8" w:name="_Hlk78197670"/>
      <w:r w:rsidRPr="002924D4">
        <w:rPr>
          <w:rFonts w:ascii="楷体_GB2312" w:eastAsia="楷体_GB2312" w:hAnsi="仿宋" w:cs="仿宋" w:hint="eastAsia"/>
          <w:sz w:val="32"/>
          <w:szCs w:val="32"/>
        </w:rPr>
        <w:t>（二）累计投资额计算</w:t>
      </w:r>
    </w:p>
    <w:bookmarkEnd w:id="8"/>
    <w:p w14:paraId="0643A1AC"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累计投资额可以是申请主体或其管理的在苏注册基金一年内符合下述条件的多个投资行为的合计。</w:t>
      </w:r>
    </w:p>
    <w:p w14:paraId="6B9DF05D"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1.所投资企业应为苏州区域非上市公司（以合同订立时状态为依据），且为非投资性企业。</w:t>
      </w:r>
    </w:p>
    <w:p w14:paraId="251B186C" w14:textId="034DFE88"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2.投资行为应是对企业的新增投资，而非通过受让公司股东所持股权方式投资，且应发生在政策实施日（2021年4月27日）之后。</w:t>
      </w:r>
    </w:p>
    <w:p w14:paraId="1B84ABCC"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3.投资行为发生日为资金实际到账日，如为分批到账，可就申报期内已到账部分进行申报，未到账部分待到账后在相应申报期内申报。至奖励申报日，投资行为应已发生一年以上。</w:t>
      </w:r>
    </w:p>
    <w:p w14:paraId="4BBF6C4D"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4.同一投资行为未享受《若干举措》第（九）条“优化苏州股权融资服务平台功能”相关奖励政策。</w:t>
      </w:r>
    </w:p>
    <w:p w14:paraId="09AAB2D9"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5.苏州市政府引导基金、苏州市国有企业及下辖市、</w:t>
      </w:r>
      <w:proofErr w:type="gramStart"/>
      <w:r>
        <w:rPr>
          <w:rFonts w:ascii="仿宋" w:eastAsia="仿宋" w:hAnsi="仿宋" w:cs="仿宋" w:hint="eastAsia"/>
          <w:sz w:val="32"/>
          <w:szCs w:val="32"/>
        </w:rPr>
        <w:t>区引导</w:t>
      </w:r>
      <w:proofErr w:type="gramEnd"/>
      <w:r>
        <w:rPr>
          <w:rFonts w:ascii="仿宋" w:eastAsia="仿宋" w:hAnsi="仿宋" w:cs="仿宋" w:hint="eastAsia"/>
          <w:sz w:val="32"/>
          <w:szCs w:val="32"/>
        </w:rPr>
        <w:t>基金或国资对</w:t>
      </w:r>
      <w:proofErr w:type="gramStart"/>
      <w:r>
        <w:rPr>
          <w:rFonts w:ascii="仿宋" w:eastAsia="仿宋" w:hAnsi="仿宋" w:cs="仿宋" w:hint="eastAsia"/>
          <w:sz w:val="32"/>
          <w:szCs w:val="32"/>
        </w:rPr>
        <w:t>该私募股权投资</w:t>
      </w:r>
      <w:proofErr w:type="gramEnd"/>
      <w:r>
        <w:rPr>
          <w:rFonts w:ascii="仿宋" w:eastAsia="仿宋" w:hAnsi="仿宋" w:cs="仿宋" w:hint="eastAsia"/>
          <w:sz w:val="32"/>
          <w:szCs w:val="32"/>
        </w:rPr>
        <w:t>基金的出资额不纳入累计投资额。</w:t>
      </w:r>
    </w:p>
    <w:p w14:paraId="749BDF62" w14:textId="77777777" w:rsidR="009201A2" w:rsidRPr="002924D4" w:rsidRDefault="002924D4">
      <w:pPr>
        <w:snapToGrid w:val="0"/>
        <w:spacing w:line="600" w:lineRule="exact"/>
        <w:ind w:firstLineChars="200" w:firstLine="640"/>
        <w:outlineLvl w:val="3"/>
        <w:rPr>
          <w:rFonts w:ascii="楷体_GB2312" w:eastAsia="楷体_GB2312" w:hAnsi="仿宋" w:cs="仿宋"/>
          <w:sz w:val="32"/>
          <w:szCs w:val="32"/>
        </w:rPr>
      </w:pPr>
      <w:r w:rsidRPr="002924D4">
        <w:rPr>
          <w:rFonts w:ascii="楷体_GB2312" w:eastAsia="楷体_GB2312" w:hAnsi="仿宋" w:cs="仿宋" w:hint="eastAsia"/>
          <w:sz w:val="32"/>
          <w:szCs w:val="32"/>
        </w:rPr>
        <w:t>（三）奖励额度计算</w:t>
      </w:r>
    </w:p>
    <w:p w14:paraId="1AD5A76B"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满1亿元人民币（或等值外币）奖励100万，满2亿元人民币（或等值外币）奖励200万，以此类推，最高奖励金额不超过人民币2000万元。外币按合同订立时汇率换算。</w:t>
      </w:r>
    </w:p>
    <w:p w14:paraId="11846E3E" w14:textId="77777777" w:rsidR="009201A2" w:rsidRPr="002924D4" w:rsidRDefault="002924D4" w:rsidP="002924D4">
      <w:pPr>
        <w:overflowPunct w:val="0"/>
        <w:adjustRightInd w:val="0"/>
        <w:snapToGrid w:val="0"/>
        <w:spacing w:line="580" w:lineRule="exact"/>
        <w:ind w:firstLineChars="200" w:firstLine="624"/>
        <w:outlineLvl w:val="0"/>
        <w:rPr>
          <w:rFonts w:ascii="黑体" w:eastAsia="黑体" w:hAnsi="黑体"/>
          <w:snapToGrid w:val="0"/>
          <w:spacing w:val="-4"/>
          <w:kern w:val="0"/>
          <w:sz w:val="32"/>
          <w:szCs w:val="32"/>
        </w:rPr>
      </w:pPr>
      <w:r w:rsidRPr="002924D4">
        <w:rPr>
          <w:rFonts w:ascii="黑体" w:eastAsia="黑体" w:hAnsi="黑体" w:hint="eastAsia"/>
          <w:snapToGrid w:val="0"/>
          <w:spacing w:val="-4"/>
          <w:kern w:val="0"/>
          <w:sz w:val="32"/>
          <w:szCs w:val="32"/>
        </w:rPr>
        <w:lastRenderedPageBreak/>
        <w:t>四、申请材料</w:t>
      </w:r>
    </w:p>
    <w:p w14:paraId="2086071C"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1.申请主体社会统一信用证书复印件；</w:t>
      </w:r>
    </w:p>
    <w:p w14:paraId="50CB74B1"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2.申请主体基本信息表（附件1）；</w:t>
      </w:r>
    </w:p>
    <w:p w14:paraId="28489AFF" w14:textId="396C000C"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bookmarkStart w:id="9" w:name="_Hlk79407606"/>
      <w:r>
        <w:rPr>
          <w:rFonts w:ascii="仿宋" w:eastAsia="仿宋" w:hAnsi="仿宋" w:cs="仿宋" w:hint="eastAsia"/>
          <w:sz w:val="32"/>
          <w:szCs w:val="32"/>
        </w:rPr>
        <w:t>在中国证券投资基金业协会登记备案或</w:t>
      </w:r>
      <w:proofErr w:type="gramStart"/>
      <w:r>
        <w:rPr>
          <w:rFonts w:ascii="仿宋" w:eastAsia="仿宋" w:hAnsi="仿宋" w:cs="仿宋" w:hint="eastAsia"/>
          <w:sz w:val="32"/>
          <w:szCs w:val="32"/>
        </w:rPr>
        <w:t>在发改委</w:t>
      </w:r>
      <w:proofErr w:type="gramEnd"/>
      <w:r>
        <w:rPr>
          <w:rFonts w:ascii="仿宋" w:eastAsia="仿宋" w:hAnsi="仿宋" w:cs="仿宋" w:hint="eastAsia"/>
          <w:sz w:val="32"/>
          <w:szCs w:val="32"/>
        </w:rPr>
        <w:t>备案</w:t>
      </w:r>
      <w:r w:rsidR="00A6156E">
        <w:rPr>
          <w:rFonts w:ascii="仿宋" w:eastAsia="仿宋" w:hAnsi="仿宋" w:cs="仿宋" w:hint="eastAsia"/>
          <w:sz w:val="32"/>
          <w:szCs w:val="32"/>
        </w:rPr>
        <w:t>的</w:t>
      </w:r>
      <w:r>
        <w:rPr>
          <w:rFonts w:ascii="仿宋" w:eastAsia="仿宋" w:hAnsi="仿宋" w:cs="仿宋" w:hint="eastAsia"/>
          <w:sz w:val="32"/>
          <w:szCs w:val="32"/>
        </w:rPr>
        <w:t>证明材料复印件；</w:t>
      </w:r>
      <w:bookmarkEnd w:id="9"/>
    </w:p>
    <w:p w14:paraId="046EE34F"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4.投资协议复印件及投资资金到账证明（银行回单复印件等）；</w:t>
      </w:r>
    </w:p>
    <w:p w14:paraId="2D1309CB" w14:textId="188ADD86"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5.申请主体实缴资本到账证明</w:t>
      </w:r>
      <w:r w:rsidR="00A6156E">
        <w:rPr>
          <w:rFonts w:ascii="仿宋" w:eastAsia="仿宋" w:hAnsi="仿宋" w:cs="仿宋" w:hint="eastAsia"/>
          <w:sz w:val="32"/>
          <w:szCs w:val="32"/>
        </w:rPr>
        <w:t>材料</w:t>
      </w:r>
      <w:r>
        <w:rPr>
          <w:rFonts w:ascii="仿宋" w:eastAsia="仿宋" w:hAnsi="仿宋" w:cs="仿宋" w:hint="eastAsia"/>
          <w:sz w:val="32"/>
          <w:szCs w:val="32"/>
        </w:rPr>
        <w:t>（公司制股权投资</w:t>
      </w:r>
      <w:r w:rsidR="00A6156E">
        <w:rPr>
          <w:rFonts w:ascii="仿宋" w:eastAsia="仿宋" w:hAnsi="仿宋" w:cs="仿宋" w:hint="eastAsia"/>
          <w:sz w:val="32"/>
          <w:szCs w:val="32"/>
        </w:rPr>
        <w:t>机构</w:t>
      </w:r>
      <w:r>
        <w:rPr>
          <w:rFonts w:ascii="仿宋" w:eastAsia="仿宋" w:hAnsi="仿宋" w:cs="仿宋" w:hint="eastAsia"/>
          <w:sz w:val="32"/>
          <w:szCs w:val="32"/>
        </w:rPr>
        <w:t>：最近一期验资报告；合伙制股权投资</w:t>
      </w:r>
      <w:r w:rsidR="00A6156E">
        <w:rPr>
          <w:rFonts w:ascii="仿宋" w:eastAsia="仿宋" w:hAnsi="仿宋" w:cs="仿宋" w:hint="eastAsia"/>
          <w:sz w:val="32"/>
          <w:szCs w:val="32"/>
        </w:rPr>
        <w:t>机构</w:t>
      </w:r>
      <w:r>
        <w:rPr>
          <w:rFonts w:ascii="仿宋" w:eastAsia="仿宋" w:hAnsi="仿宋" w:cs="仿宋" w:hint="eastAsia"/>
          <w:sz w:val="32"/>
          <w:szCs w:val="32"/>
        </w:rPr>
        <w:t>：合伙协议、托管资金到账确认函、银行回单复印件等），并附说明资金构成中苏州市政府引导基金、苏州市国有企业及下辖市、</w:t>
      </w:r>
      <w:proofErr w:type="gramStart"/>
      <w:r>
        <w:rPr>
          <w:rFonts w:ascii="仿宋" w:eastAsia="仿宋" w:hAnsi="仿宋" w:cs="仿宋" w:hint="eastAsia"/>
          <w:sz w:val="32"/>
          <w:szCs w:val="32"/>
        </w:rPr>
        <w:t>区引导</w:t>
      </w:r>
      <w:proofErr w:type="gramEnd"/>
      <w:r>
        <w:rPr>
          <w:rFonts w:ascii="仿宋" w:eastAsia="仿宋" w:hAnsi="仿宋" w:cs="仿宋" w:hint="eastAsia"/>
          <w:sz w:val="32"/>
          <w:szCs w:val="32"/>
        </w:rPr>
        <w:t>基金或国资对</w:t>
      </w:r>
      <w:proofErr w:type="gramStart"/>
      <w:r>
        <w:rPr>
          <w:rFonts w:ascii="仿宋" w:eastAsia="仿宋" w:hAnsi="仿宋" w:cs="仿宋" w:hint="eastAsia"/>
          <w:sz w:val="32"/>
          <w:szCs w:val="32"/>
        </w:rPr>
        <w:t>该私募股权投资</w:t>
      </w:r>
      <w:proofErr w:type="gramEnd"/>
      <w:r>
        <w:rPr>
          <w:rFonts w:ascii="仿宋" w:eastAsia="仿宋" w:hAnsi="仿宋" w:cs="仿宋" w:hint="eastAsia"/>
          <w:sz w:val="32"/>
          <w:szCs w:val="32"/>
        </w:rPr>
        <w:t>基金的出资额；</w:t>
      </w:r>
    </w:p>
    <w:p w14:paraId="4E6B7E25"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6.关于同意由***作为申请主体的声明书（董事会决议或合伙人会议决议）；</w:t>
      </w:r>
    </w:p>
    <w:p w14:paraId="0CD343A3"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7.被投资企业在国家企业信用信息公示系统“股东及出资信息”的截图复印件;</w:t>
      </w:r>
    </w:p>
    <w:p w14:paraId="1FD670CD" w14:textId="00341BF8"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8.苏州市支持股权投资机构投资苏州市级财政奖励资金申请表（附件2）；</w:t>
      </w:r>
    </w:p>
    <w:p w14:paraId="00B21EE0" w14:textId="77777777" w:rsidR="009201A2" w:rsidRDefault="002924D4">
      <w:pPr>
        <w:snapToGrid w:val="0"/>
        <w:spacing w:line="600" w:lineRule="exact"/>
        <w:ind w:firstLineChars="200" w:firstLine="640"/>
        <w:rPr>
          <w:rFonts w:ascii="仿宋" w:eastAsia="仿宋" w:hAnsi="仿宋" w:cs="仿宋"/>
          <w:sz w:val="32"/>
          <w:szCs w:val="32"/>
        </w:rPr>
      </w:pPr>
      <w:bookmarkStart w:id="10" w:name="OLE_LINK1"/>
      <w:r>
        <w:rPr>
          <w:rFonts w:ascii="仿宋" w:eastAsia="仿宋" w:hAnsi="仿宋" w:cs="仿宋" w:hint="eastAsia"/>
          <w:sz w:val="32"/>
          <w:szCs w:val="32"/>
        </w:rPr>
        <w:t>9.其他需补充提供的材料。</w:t>
      </w:r>
    </w:p>
    <w:p w14:paraId="4C5725E8" w14:textId="77777777" w:rsidR="009201A2" w:rsidRDefault="002924D4">
      <w:pPr>
        <w:snapToGrid w:val="0"/>
        <w:spacing w:line="600" w:lineRule="exact"/>
        <w:ind w:firstLineChars="200" w:firstLine="640"/>
        <w:rPr>
          <w:rFonts w:ascii="仿宋" w:eastAsia="仿宋" w:hAnsi="仿宋" w:cs="仿宋"/>
          <w:sz w:val="32"/>
          <w:szCs w:val="32"/>
        </w:rPr>
      </w:pPr>
      <w:bookmarkStart w:id="11" w:name="_Toc36748173"/>
      <w:r>
        <w:rPr>
          <w:rFonts w:ascii="仿宋" w:eastAsia="仿宋" w:hAnsi="仿宋" w:cs="仿宋" w:hint="eastAsia"/>
          <w:sz w:val="32"/>
          <w:szCs w:val="32"/>
        </w:rPr>
        <w:t>所有材料须真实合法、装订成册、加盖公章。左侧装订，一式三份，可选用邮寄方式报送，并保留相应原件备查。</w:t>
      </w:r>
    </w:p>
    <w:bookmarkEnd w:id="10"/>
    <w:p w14:paraId="46560767" w14:textId="77777777" w:rsidR="009201A2" w:rsidRPr="002924D4" w:rsidRDefault="002924D4" w:rsidP="002924D4">
      <w:pPr>
        <w:overflowPunct w:val="0"/>
        <w:adjustRightInd w:val="0"/>
        <w:snapToGrid w:val="0"/>
        <w:spacing w:line="580" w:lineRule="exact"/>
        <w:ind w:firstLineChars="200" w:firstLine="624"/>
        <w:outlineLvl w:val="0"/>
        <w:rPr>
          <w:rFonts w:ascii="黑体" w:eastAsia="黑体" w:hAnsi="黑体"/>
          <w:snapToGrid w:val="0"/>
          <w:spacing w:val="-4"/>
          <w:kern w:val="0"/>
          <w:sz w:val="32"/>
          <w:szCs w:val="32"/>
        </w:rPr>
      </w:pPr>
      <w:r w:rsidRPr="002924D4">
        <w:rPr>
          <w:rFonts w:ascii="黑体" w:eastAsia="黑体" w:hAnsi="黑体" w:hint="eastAsia"/>
          <w:snapToGrid w:val="0"/>
          <w:spacing w:val="-4"/>
          <w:kern w:val="0"/>
          <w:sz w:val="32"/>
          <w:szCs w:val="32"/>
        </w:rPr>
        <w:t>五、申报流程</w:t>
      </w:r>
      <w:bookmarkEnd w:id="11"/>
    </w:p>
    <w:p w14:paraId="6D66E2B7"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1.根据每年度申报通知,申请主体在规定时间内，向市金融</w:t>
      </w:r>
      <w:r>
        <w:rPr>
          <w:rFonts w:ascii="仿宋" w:eastAsia="仿宋" w:hAnsi="仿宋" w:cs="仿宋" w:hint="eastAsia"/>
          <w:sz w:val="32"/>
          <w:szCs w:val="32"/>
        </w:rPr>
        <w:lastRenderedPageBreak/>
        <w:t>监管局提交申报材料。</w:t>
      </w:r>
    </w:p>
    <w:p w14:paraId="1F1480B1"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2.市金融监管局委托第三方中介机构对申报材料进行初审，初审过后会同相关部门开展复审，并填写奖励申请情况汇总表（附件3），连同申报材料报至市财政局。</w:t>
      </w:r>
    </w:p>
    <w:p w14:paraId="7099C3AA" w14:textId="21EA2E7E"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3.申报材料的复审结果公示不少于5个工作日，公示期结束后无异议的，</w:t>
      </w:r>
      <w:r w:rsidR="00E85C41" w:rsidRPr="00E85C41">
        <w:rPr>
          <w:rFonts w:ascii="仿宋" w:eastAsia="仿宋" w:hAnsi="仿宋" w:cs="仿宋" w:hint="eastAsia"/>
          <w:sz w:val="32"/>
          <w:szCs w:val="32"/>
        </w:rPr>
        <w:t>市级部分奖励</w:t>
      </w:r>
      <w:r>
        <w:rPr>
          <w:rFonts w:ascii="仿宋" w:eastAsia="仿宋" w:hAnsi="仿宋" w:cs="仿宋" w:hint="eastAsia"/>
          <w:sz w:val="32"/>
          <w:szCs w:val="32"/>
        </w:rPr>
        <w:t>由市财政局拨付资金。</w:t>
      </w:r>
    </w:p>
    <w:p w14:paraId="55F447E5" w14:textId="77777777" w:rsidR="009201A2" w:rsidRPr="002924D4" w:rsidRDefault="002924D4" w:rsidP="002924D4">
      <w:pPr>
        <w:overflowPunct w:val="0"/>
        <w:adjustRightInd w:val="0"/>
        <w:snapToGrid w:val="0"/>
        <w:spacing w:line="580" w:lineRule="exact"/>
        <w:ind w:firstLineChars="200" w:firstLine="624"/>
        <w:outlineLvl w:val="0"/>
        <w:rPr>
          <w:rFonts w:ascii="黑体" w:eastAsia="黑体" w:hAnsi="黑体"/>
          <w:snapToGrid w:val="0"/>
          <w:spacing w:val="-4"/>
          <w:kern w:val="0"/>
          <w:sz w:val="32"/>
          <w:szCs w:val="32"/>
        </w:rPr>
      </w:pPr>
      <w:r w:rsidRPr="002924D4">
        <w:rPr>
          <w:rFonts w:ascii="黑体" w:eastAsia="黑体" w:hAnsi="黑体" w:hint="eastAsia"/>
          <w:snapToGrid w:val="0"/>
          <w:spacing w:val="-4"/>
          <w:kern w:val="0"/>
          <w:sz w:val="32"/>
          <w:szCs w:val="32"/>
        </w:rPr>
        <w:t>六、其他说明事项</w:t>
      </w:r>
    </w:p>
    <w:p w14:paraId="1776EED7"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bookmarkStart w:id="12" w:name="_Hlk79407751"/>
      <w:r>
        <w:rPr>
          <w:rFonts w:ascii="仿宋" w:eastAsia="仿宋" w:hAnsi="仿宋" w:cs="仿宋" w:hint="eastAsia"/>
          <w:sz w:val="32"/>
          <w:szCs w:val="32"/>
        </w:rPr>
        <w:t>支持股权投资机构投资苏州相关奖励资金按照市区3:7、市县1:9的比例分担，市级财政奖励从金融改革发展专项资金中列支。</w:t>
      </w:r>
      <w:bookmarkStart w:id="13" w:name="_Hlk78467132"/>
      <w:r>
        <w:rPr>
          <w:rFonts w:ascii="仿宋" w:eastAsia="仿宋" w:hAnsi="仿宋" w:cs="仿宋" w:hint="eastAsia"/>
          <w:sz w:val="32"/>
          <w:szCs w:val="32"/>
        </w:rPr>
        <w:t>县级市（区）奖励兑付细则各地可参照执行或结合实际另行制定明确。</w:t>
      </w:r>
      <w:bookmarkEnd w:id="12"/>
      <w:bookmarkEnd w:id="13"/>
    </w:p>
    <w:p w14:paraId="48B56EFE"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2.本细则由苏州市地方金融监督管理局、市财政局负责解释，具体申报以每年度申报通知为准。</w:t>
      </w:r>
    </w:p>
    <w:p w14:paraId="736FEBA6" w14:textId="77777777" w:rsidR="009201A2" w:rsidRDefault="002924D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3.本细则自2021年4月27日起实施，有效期三年。</w:t>
      </w:r>
    </w:p>
    <w:p w14:paraId="27B0364B" w14:textId="77777777" w:rsidR="009201A2" w:rsidRDefault="009201A2">
      <w:pPr>
        <w:snapToGrid w:val="0"/>
        <w:spacing w:line="600" w:lineRule="exact"/>
        <w:ind w:firstLineChars="200" w:firstLine="640"/>
        <w:rPr>
          <w:rFonts w:ascii="仿宋" w:eastAsia="仿宋" w:hAnsi="仿宋" w:cs="仿宋"/>
          <w:sz w:val="32"/>
          <w:szCs w:val="32"/>
        </w:rPr>
      </w:pPr>
    </w:p>
    <w:p w14:paraId="2E1F9FCF" w14:textId="77777777" w:rsidR="009201A2" w:rsidRDefault="002924D4">
      <w:pPr>
        <w:snapToGrid w:val="0"/>
        <w:spacing w:line="600" w:lineRule="exact"/>
        <w:ind w:left="1280" w:hangingChars="400" w:hanging="1280"/>
        <w:rPr>
          <w:rFonts w:ascii="仿宋" w:eastAsia="仿宋" w:hAnsi="仿宋" w:cs="仿宋"/>
          <w:sz w:val="32"/>
          <w:szCs w:val="32"/>
        </w:rPr>
      </w:pPr>
      <w:r>
        <w:rPr>
          <w:rFonts w:ascii="仿宋" w:eastAsia="仿宋" w:hAnsi="仿宋" w:cs="仿宋" w:hint="eastAsia"/>
          <w:sz w:val="32"/>
          <w:szCs w:val="32"/>
        </w:rPr>
        <w:t>附件：1.苏州私</w:t>
      </w:r>
      <w:proofErr w:type="gramStart"/>
      <w:r>
        <w:rPr>
          <w:rFonts w:ascii="仿宋" w:eastAsia="仿宋" w:hAnsi="仿宋" w:cs="仿宋" w:hint="eastAsia"/>
          <w:sz w:val="32"/>
          <w:szCs w:val="32"/>
        </w:rPr>
        <w:t>募股权投资</w:t>
      </w:r>
      <w:proofErr w:type="gramEnd"/>
      <w:r>
        <w:rPr>
          <w:rFonts w:ascii="仿宋" w:eastAsia="仿宋" w:hAnsi="仿宋" w:cs="仿宋" w:hint="eastAsia"/>
          <w:sz w:val="32"/>
          <w:szCs w:val="32"/>
        </w:rPr>
        <w:t>机构基本信息表</w:t>
      </w:r>
    </w:p>
    <w:p w14:paraId="0E428365" w14:textId="77777777" w:rsidR="009201A2" w:rsidRDefault="002924D4">
      <w:pPr>
        <w:snapToGrid w:val="0"/>
        <w:spacing w:line="600" w:lineRule="exact"/>
        <w:ind w:leftChars="456" w:left="1278" w:hangingChars="100" w:hanging="320"/>
        <w:rPr>
          <w:rFonts w:ascii="仿宋" w:eastAsia="仿宋" w:hAnsi="仿宋" w:cs="仿宋"/>
          <w:sz w:val="32"/>
          <w:szCs w:val="32"/>
        </w:rPr>
      </w:pPr>
      <w:r>
        <w:rPr>
          <w:rFonts w:ascii="仿宋" w:eastAsia="仿宋" w:hAnsi="仿宋" w:cs="仿宋" w:hint="eastAsia"/>
          <w:sz w:val="32"/>
          <w:szCs w:val="32"/>
        </w:rPr>
        <w:t>2.支持股权投资机构投资苏州市级财政奖励资金申请表</w:t>
      </w:r>
    </w:p>
    <w:p w14:paraId="28B78033" w14:textId="77777777" w:rsidR="009201A2" w:rsidRDefault="002924D4">
      <w:pPr>
        <w:snapToGrid w:val="0"/>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3.支持股权投资机构投资苏州市级财政奖励情况汇总表</w:t>
      </w:r>
    </w:p>
    <w:p w14:paraId="22BDFB72" w14:textId="77777777" w:rsidR="009201A2" w:rsidRDefault="002924D4">
      <w:pPr>
        <w:snapToGrid w:val="0"/>
        <w:spacing w:line="600" w:lineRule="exact"/>
        <w:ind w:firstLineChars="200" w:firstLine="640"/>
        <w:rPr>
          <w:rFonts w:ascii="仿宋" w:eastAsia="仿宋" w:hAnsi="仿宋" w:cs="仿宋"/>
        </w:rPr>
      </w:pPr>
      <w:r>
        <w:rPr>
          <w:rFonts w:ascii="仿宋" w:eastAsia="仿宋" w:hAnsi="仿宋" w:cs="仿宋" w:hint="eastAsia"/>
          <w:sz w:val="32"/>
          <w:szCs w:val="32"/>
        </w:rPr>
        <w:t xml:space="preserve"> </w:t>
      </w:r>
    </w:p>
    <w:p w14:paraId="6D6412DD" w14:textId="77777777" w:rsidR="009201A2" w:rsidRDefault="002924D4">
      <w:r>
        <w:rPr>
          <w:rFonts w:ascii="仿宋" w:eastAsia="仿宋" w:hAnsi="仿宋" w:cs="仿宋" w:hint="eastAsia"/>
          <w:b/>
          <w:bCs/>
          <w:sz w:val="44"/>
          <w:szCs w:val="44"/>
        </w:rPr>
        <w:br w:type="page"/>
      </w:r>
      <w:r>
        <w:rPr>
          <w:rFonts w:ascii="仿宋" w:eastAsia="仿宋" w:hAnsi="仿宋" w:cs="仿宋" w:hint="eastAsia"/>
          <w:sz w:val="32"/>
          <w:szCs w:val="32"/>
        </w:rPr>
        <w:lastRenderedPageBreak/>
        <w:t>附件1</w:t>
      </w:r>
    </w:p>
    <w:p w14:paraId="333488F2" w14:textId="77777777" w:rsidR="009201A2" w:rsidRPr="00E85C41" w:rsidRDefault="002924D4">
      <w:pPr>
        <w:jc w:val="center"/>
        <w:rPr>
          <w:rFonts w:ascii="宋体" w:hAnsi="宋体" w:cs="仿宋"/>
          <w:b/>
          <w:bCs/>
          <w:sz w:val="44"/>
          <w:szCs w:val="44"/>
        </w:rPr>
      </w:pPr>
      <w:r w:rsidRPr="00E85C41">
        <w:rPr>
          <w:rFonts w:ascii="宋体" w:hAnsi="宋体" w:cs="仿宋" w:hint="eastAsia"/>
          <w:b/>
          <w:bCs/>
          <w:sz w:val="44"/>
          <w:szCs w:val="44"/>
        </w:rPr>
        <w:t>苏州私</w:t>
      </w:r>
      <w:proofErr w:type="gramStart"/>
      <w:r w:rsidRPr="00E85C41">
        <w:rPr>
          <w:rFonts w:ascii="宋体" w:hAnsi="宋体" w:cs="仿宋" w:hint="eastAsia"/>
          <w:b/>
          <w:bCs/>
          <w:sz w:val="44"/>
          <w:szCs w:val="44"/>
        </w:rPr>
        <w:t>募股权投资</w:t>
      </w:r>
      <w:proofErr w:type="gramEnd"/>
      <w:r w:rsidRPr="00E85C41">
        <w:rPr>
          <w:rFonts w:ascii="宋体" w:hAnsi="宋体" w:cs="仿宋" w:hint="eastAsia"/>
          <w:b/>
          <w:bCs/>
          <w:sz w:val="44"/>
          <w:szCs w:val="44"/>
        </w:rPr>
        <w:t>机构基本信息表</w:t>
      </w:r>
    </w:p>
    <w:tbl>
      <w:tblPr>
        <w:tblW w:w="96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2270"/>
        <w:gridCol w:w="2563"/>
        <w:gridCol w:w="2121"/>
      </w:tblGrid>
      <w:tr w:rsidR="009201A2" w14:paraId="24EA1C76" w14:textId="77777777">
        <w:trPr>
          <w:cantSplit/>
          <w:trHeight w:val="580"/>
        </w:trPr>
        <w:tc>
          <w:tcPr>
            <w:tcW w:w="2646" w:type="dxa"/>
            <w:tcBorders>
              <w:top w:val="single" w:sz="4" w:space="0" w:color="auto"/>
            </w:tcBorders>
            <w:vAlign w:val="center"/>
          </w:tcPr>
          <w:p w14:paraId="01766BAF"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机构名称</w:t>
            </w:r>
          </w:p>
        </w:tc>
        <w:tc>
          <w:tcPr>
            <w:tcW w:w="6954" w:type="dxa"/>
            <w:gridSpan w:val="3"/>
            <w:tcBorders>
              <w:top w:val="single" w:sz="4" w:space="0" w:color="auto"/>
              <w:bottom w:val="nil"/>
              <w:right w:val="single" w:sz="4" w:space="0" w:color="auto"/>
            </w:tcBorders>
            <w:vAlign w:val="center"/>
          </w:tcPr>
          <w:p w14:paraId="370DBBCB" w14:textId="77777777" w:rsidR="009201A2" w:rsidRDefault="009201A2">
            <w:pPr>
              <w:spacing w:line="400" w:lineRule="exact"/>
              <w:rPr>
                <w:rFonts w:ascii="仿宋" w:eastAsia="仿宋" w:hAnsi="仿宋" w:cs="仿宋"/>
                <w:sz w:val="28"/>
                <w:szCs w:val="28"/>
              </w:rPr>
            </w:pPr>
          </w:p>
        </w:tc>
      </w:tr>
      <w:tr w:rsidR="009201A2" w14:paraId="298FDA83" w14:textId="77777777">
        <w:trPr>
          <w:cantSplit/>
          <w:trHeight w:val="580"/>
        </w:trPr>
        <w:tc>
          <w:tcPr>
            <w:tcW w:w="2646" w:type="dxa"/>
            <w:tcBorders>
              <w:top w:val="single" w:sz="4" w:space="0" w:color="auto"/>
            </w:tcBorders>
            <w:vAlign w:val="center"/>
          </w:tcPr>
          <w:p w14:paraId="4452A545"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机构类型</w:t>
            </w:r>
          </w:p>
        </w:tc>
        <w:tc>
          <w:tcPr>
            <w:tcW w:w="6954" w:type="dxa"/>
            <w:gridSpan w:val="3"/>
            <w:tcBorders>
              <w:top w:val="single" w:sz="4" w:space="0" w:color="auto"/>
              <w:bottom w:val="nil"/>
              <w:right w:val="single" w:sz="4" w:space="0" w:color="auto"/>
            </w:tcBorders>
            <w:vAlign w:val="center"/>
          </w:tcPr>
          <w:p w14:paraId="319B3011" w14:textId="77777777" w:rsidR="009201A2" w:rsidRDefault="002924D4">
            <w:pPr>
              <w:spacing w:line="400" w:lineRule="exact"/>
              <w:rPr>
                <w:rFonts w:ascii="仿宋" w:eastAsia="仿宋" w:hAnsi="仿宋" w:cs="仿宋"/>
                <w:sz w:val="28"/>
                <w:szCs w:val="28"/>
              </w:rPr>
            </w:pPr>
            <w:r>
              <w:rPr>
                <w:rFonts w:ascii="仿宋" w:eastAsia="仿宋" w:hAnsi="仿宋" w:cs="仿宋" w:hint="eastAsia"/>
                <w:color w:val="0C0C0C"/>
                <w:sz w:val="28"/>
                <w:szCs w:val="28"/>
              </w:rPr>
              <w:t>私</w:t>
            </w:r>
            <w:proofErr w:type="gramStart"/>
            <w:r>
              <w:rPr>
                <w:rFonts w:ascii="仿宋" w:eastAsia="仿宋" w:hAnsi="仿宋" w:cs="仿宋" w:hint="eastAsia"/>
                <w:color w:val="0C0C0C"/>
                <w:sz w:val="28"/>
                <w:szCs w:val="28"/>
              </w:rPr>
              <w:t>募股权投资</w:t>
            </w:r>
            <w:proofErr w:type="gramEnd"/>
            <w:r>
              <w:rPr>
                <w:rFonts w:ascii="仿宋" w:eastAsia="仿宋" w:hAnsi="仿宋" w:cs="仿宋" w:hint="eastAsia"/>
                <w:color w:val="0C0C0C"/>
                <w:sz w:val="28"/>
                <w:szCs w:val="28"/>
              </w:rPr>
              <w:t>基金</w:t>
            </w:r>
            <w:r>
              <w:rPr>
                <w:rFonts w:ascii="仿宋" w:eastAsia="仿宋" w:hAnsi="仿宋" w:cs="仿宋" w:hint="eastAsia"/>
                <w:sz w:val="28"/>
                <w:szCs w:val="28"/>
              </w:rPr>
              <w:t xml:space="preserve">□  </w:t>
            </w:r>
            <w:r>
              <w:rPr>
                <w:rFonts w:ascii="仿宋" w:eastAsia="仿宋" w:hAnsi="仿宋" w:cs="仿宋" w:hint="eastAsia"/>
                <w:color w:val="0C0C0C"/>
                <w:sz w:val="28"/>
                <w:szCs w:val="28"/>
              </w:rPr>
              <w:t>私</w:t>
            </w:r>
            <w:proofErr w:type="gramStart"/>
            <w:r>
              <w:rPr>
                <w:rFonts w:ascii="仿宋" w:eastAsia="仿宋" w:hAnsi="仿宋" w:cs="仿宋" w:hint="eastAsia"/>
                <w:color w:val="0C0C0C"/>
                <w:sz w:val="28"/>
                <w:szCs w:val="28"/>
              </w:rPr>
              <w:t>募股权投资</w:t>
            </w:r>
            <w:proofErr w:type="gramEnd"/>
            <w:r>
              <w:rPr>
                <w:rFonts w:ascii="仿宋" w:eastAsia="仿宋" w:hAnsi="仿宋" w:cs="仿宋" w:hint="eastAsia"/>
                <w:color w:val="0C0C0C"/>
                <w:sz w:val="28"/>
                <w:szCs w:val="28"/>
              </w:rPr>
              <w:t>管理机构</w:t>
            </w:r>
            <w:r>
              <w:rPr>
                <w:rFonts w:ascii="仿宋" w:eastAsia="仿宋" w:hAnsi="仿宋" w:cs="仿宋" w:hint="eastAsia"/>
                <w:sz w:val="28"/>
                <w:szCs w:val="28"/>
              </w:rPr>
              <w:t>□</w:t>
            </w:r>
          </w:p>
        </w:tc>
      </w:tr>
      <w:tr w:rsidR="009201A2" w14:paraId="605E55D8" w14:textId="77777777">
        <w:trPr>
          <w:cantSplit/>
          <w:trHeight w:val="620"/>
        </w:trPr>
        <w:tc>
          <w:tcPr>
            <w:tcW w:w="2646" w:type="dxa"/>
            <w:tcBorders>
              <w:bottom w:val="single" w:sz="4" w:space="0" w:color="auto"/>
            </w:tcBorders>
            <w:vAlign w:val="center"/>
          </w:tcPr>
          <w:p w14:paraId="0EBEA15E"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注册地址</w:t>
            </w:r>
          </w:p>
        </w:tc>
        <w:tc>
          <w:tcPr>
            <w:tcW w:w="6954" w:type="dxa"/>
            <w:gridSpan w:val="3"/>
            <w:tcBorders>
              <w:bottom w:val="single" w:sz="4" w:space="0" w:color="auto"/>
              <w:right w:val="single" w:sz="4" w:space="0" w:color="auto"/>
            </w:tcBorders>
            <w:vAlign w:val="center"/>
          </w:tcPr>
          <w:p w14:paraId="42415B74" w14:textId="77777777" w:rsidR="009201A2" w:rsidRDefault="002924D4">
            <w:pPr>
              <w:rPr>
                <w:rFonts w:ascii="仿宋" w:eastAsia="仿宋" w:hAnsi="仿宋" w:cs="仿宋"/>
                <w:sz w:val="28"/>
                <w:szCs w:val="28"/>
              </w:rPr>
            </w:pPr>
            <w:r>
              <w:rPr>
                <w:rFonts w:ascii="仿宋" w:eastAsia="仿宋" w:hAnsi="仿宋" w:cs="仿宋" w:hint="eastAsia"/>
                <w:sz w:val="28"/>
                <w:szCs w:val="28"/>
              </w:rPr>
              <w:t>（写明省、市、区）</w:t>
            </w:r>
          </w:p>
        </w:tc>
      </w:tr>
      <w:tr w:rsidR="009201A2" w14:paraId="51B337E7" w14:textId="77777777" w:rsidTr="00E85C41">
        <w:trPr>
          <w:cantSplit/>
          <w:trHeight w:val="475"/>
        </w:trPr>
        <w:tc>
          <w:tcPr>
            <w:tcW w:w="2646" w:type="dxa"/>
            <w:tcBorders>
              <w:bottom w:val="single" w:sz="4" w:space="0" w:color="auto"/>
            </w:tcBorders>
            <w:vAlign w:val="center"/>
          </w:tcPr>
          <w:p w14:paraId="1E101E1B"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实际办公地</w:t>
            </w:r>
          </w:p>
        </w:tc>
        <w:tc>
          <w:tcPr>
            <w:tcW w:w="6954" w:type="dxa"/>
            <w:gridSpan w:val="3"/>
            <w:tcBorders>
              <w:bottom w:val="single" w:sz="4" w:space="0" w:color="auto"/>
              <w:right w:val="single" w:sz="4" w:space="0" w:color="auto"/>
            </w:tcBorders>
            <w:vAlign w:val="center"/>
          </w:tcPr>
          <w:p w14:paraId="6B5FB518" w14:textId="77777777" w:rsidR="009201A2" w:rsidRDefault="009201A2">
            <w:pPr>
              <w:rPr>
                <w:rFonts w:ascii="仿宋" w:eastAsia="仿宋" w:hAnsi="仿宋" w:cs="仿宋"/>
                <w:sz w:val="28"/>
                <w:szCs w:val="28"/>
              </w:rPr>
            </w:pPr>
          </w:p>
        </w:tc>
      </w:tr>
      <w:tr w:rsidR="009201A2" w14:paraId="621DB455" w14:textId="77777777" w:rsidTr="00E85C41">
        <w:trPr>
          <w:cantSplit/>
          <w:trHeight w:val="541"/>
        </w:trPr>
        <w:tc>
          <w:tcPr>
            <w:tcW w:w="2646" w:type="dxa"/>
            <w:tcBorders>
              <w:bottom w:val="single" w:sz="4" w:space="0" w:color="auto"/>
              <w:right w:val="single" w:sz="4" w:space="0" w:color="auto"/>
            </w:tcBorders>
            <w:vAlign w:val="center"/>
          </w:tcPr>
          <w:p w14:paraId="63747F31"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法定代表人</w:t>
            </w:r>
          </w:p>
        </w:tc>
        <w:tc>
          <w:tcPr>
            <w:tcW w:w="2270" w:type="dxa"/>
            <w:tcBorders>
              <w:bottom w:val="single" w:sz="4" w:space="0" w:color="auto"/>
              <w:right w:val="single" w:sz="4" w:space="0" w:color="auto"/>
            </w:tcBorders>
            <w:vAlign w:val="center"/>
          </w:tcPr>
          <w:p w14:paraId="074078AF" w14:textId="77777777" w:rsidR="009201A2" w:rsidRDefault="009201A2">
            <w:pPr>
              <w:spacing w:line="400" w:lineRule="exact"/>
              <w:rPr>
                <w:rFonts w:ascii="仿宋" w:eastAsia="仿宋" w:hAnsi="仿宋" w:cs="仿宋"/>
                <w:sz w:val="28"/>
                <w:szCs w:val="28"/>
              </w:rPr>
            </w:pPr>
          </w:p>
        </w:tc>
        <w:tc>
          <w:tcPr>
            <w:tcW w:w="2563" w:type="dxa"/>
            <w:tcBorders>
              <w:top w:val="single" w:sz="4" w:space="0" w:color="auto"/>
              <w:bottom w:val="single" w:sz="4" w:space="0" w:color="auto"/>
              <w:right w:val="single" w:sz="4" w:space="0" w:color="auto"/>
            </w:tcBorders>
            <w:vAlign w:val="center"/>
          </w:tcPr>
          <w:p w14:paraId="4F628B0B"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统一社会信用代码</w:t>
            </w:r>
          </w:p>
        </w:tc>
        <w:tc>
          <w:tcPr>
            <w:tcW w:w="2121" w:type="dxa"/>
            <w:tcBorders>
              <w:top w:val="single" w:sz="4" w:space="0" w:color="auto"/>
              <w:left w:val="single" w:sz="4" w:space="0" w:color="auto"/>
              <w:bottom w:val="single" w:sz="4" w:space="0" w:color="auto"/>
              <w:right w:val="single" w:sz="4" w:space="0" w:color="auto"/>
            </w:tcBorders>
            <w:vAlign w:val="center"/>
          </w:tcPr>
          <w:p w14:paraId="127D0B0D" w14:textId="77777777" w:rsidR="009201A2" w:rsidRDefault="009201A2">
            <w:pPr>
              <w:rPr>
                <w:rFonts w:ascii="仿宋" w:eastAsia="仿宋" w:hAnsi="仿宋" w:cs="仿宋"/>
                <w:sz w:val="28"/>
                <w:szCs w:val="28"/>
              </w:rPr>
            </w:pPr>
          </w:p>
        </w:tc>
      </w:tr>
      <w:tr w:rsidR="009201A2" w14:paraId="547A2452" w14:textId="77777777" w:rsidTr="00E85C41">
        <w:trPr>
          <w:cantSplit/>
          <w:trHeight w:val="555"/>
        </w:trPr>
        <w:tc>
          <w:tcPr>
            <w:tcW w:w="2646" w:type="dxa"/>
            <w:tcBorders>
              <w:bottom w:val="single" w:sz="4" w:space="0" w:color="auto"/>
              <w:right w:val="single" w:sz="4" w:space="0" w:color="auto"/>
            </w:tcBorders>
            <w:vAlign w:val="center"/>
          </w:tcPr>
          <w:p w14:paraId="289C0D14"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联系人</w:t>
            </w:r>
          </w:p>
        </w:tc>
        <w:tc>
          <w:tcPr>
            <w:tcW w:w="2270" w:type="dxa"/>
            <w:tcBorders>
              <w:bottom w:val="single" w:sz="4" w:space="0" w:color="auto"/>
              <w:right w:val="single" w:sz="4" w:space="0" w:color="auto"/>
            </w:tcBorders>
            <w:vAlign w:val="center"/>
          </w:tcPr>
          <w:p w14:paraId="05AE76D6" w14:textId="77777777" w:rsidR="009201A2" w:rsidRDefault="009201A2">
            <w:pPr>
              <w:spacing w:line="400" w:lineRule="exact"/>
              <w:rPr>
                <w:rFonts w:ascii="仿宋" w:eastAsia="仿宋" w:hAnsi="仿宋" w:cs="仿宋"/>
                <w:sz w:val="28"/>
                <w:szCs w:val="28"/>
              </w:rPr>
            </w:pPr>
          </w:p>
        </w:tc>
        <w:tc>
          <w:tcPr>
            <w:tcW w:w="2563" w:type="dxa"/>
            <w:tcBorders>
              <w:top w:val="single" w:sz="4" w:space="0" w:color="auto"/>
              <w:bottom w:val="single" w:sz="4" w:space="0" w:color="auto"/>
              <w:right w:val="single" w:sz="4" w:space="0" w:color="auto"/>
            </w:tcBorders>
            <w:vAlign w:val="center"/>
          </w:tcPr>
          <w:p w14:paraId="1111968F"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联系电话</w:t>
            </w:r>
          </w:p>
        </w:tc>
        <w:tc>
          <w:tcPr>
            <w:tcW w:w="2121" w:type="dxa"/>
            <w:tcBorders>
              <w:top w:val="single" w:sz="4" w:space="0" w:color="auto"/>
              <w:left w:val="single" w:sz="4" w:space="0" w:color="auto"/>
              <w:bottom w:val="single" w:sz="4" w:space="0" w:color="auto"/>
              <w:right w:val="single" w:sz="4" w:space="0" w:color="auto"/>
            </w:tcBorders>
            <w:vAlign w:val="center"/>
          </w:tcPr>
          <w:p w14:paraId="6AC9A2DF" w14:textId="77777777" w:rsidR="009201A2" w:rsidRDefault="009201A2">
            <w:pPr>
              <w:rPr>
                <w:rFonts w:ascii="仿宋" w:eastAsia="仿宋" w:hAnsi="仿宋" w:cs="仿宋"/>
                <w:sz w:val="28"/>
                <w:szCs w:val="28"/>
              </w:rPr>
            </w:pPr>
          </w:p>
        </w:tc>
      </w:tr>
      <w:tr w:rsidR="009201A2" w14:paraId="14F484EE" w14:textId="77777777" w:rsidTr="00E85C41">
        <w:trPr>
          <w:cantSplit/>
          <w:trHeight w:val="555"/>
        </w:trPr>
        <w:tc>
          <w:tcPr>
            <w:tcW w:w="2646" w:type="dxa"/>
            <w:tcBorders>
              <w:bottom w:val="single" w:sz="4" w:space="0" w:color="auto"/>
              <w:right w:val="single" w:sz="4" w:space="0" w:color="auto"/>
            </w:tcBorders>
            <w:vAlign w:val="center"/>
          </w:tcPr>
          <w:p w14:paraId="6CD0396D"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从业人员数</w:t>
            </w:r>
          </w:p>
        </w:tc>
        <w:tc>
          <w:tcPr>
            <w:tcW w:w="2270" w:type="dxa"/>
            <w:tcBorders>
              <w:bottom w:val="single" w:sz="4" w:space="0" w:color="auto"/>
              <w:right w:val="single" w:sz="4" w:space="0" w:color="auto"/>
            </w:tcBorders>
            <w:vAlign w:val="center"/>
          </w:tcPr>
          <w:p w14:paraId="0B37EA0F" w14:textId="77777777" w:rsidR="009201A2" w:rsidRDefault="009201A2">
            <w:pPr>
              <w:spacing w:line="400" w:lineRule="exact"/>
              <w:rPr>
                <w:rFonts w:ascii="仿宋" w:eastAsia="仿宋" w:hAnsi="仿宋" w:cs="仿宋"/>
                <w:sz w:val="28"/>
                <w:szCs w:val="28"/>
              </w:rPr>
            </w:pPr>
          </w:p>
        </w:tc>
        <w:tc>
          <w:tcPr>
            <w:tcW w:w="2563" w:type="dxa"/>
            <w:tcBorders>
              <w:top w:val="single" w:sz="4" w:space="0" w:color="auto"/>
              <w:bottom w:val="single" w:sz="4" w:space="0" w:color="auto"/>
              <w:right w:val="single" w:sz="4" w:space="0" w:color="auto"/>
            </w:tcBorders>
            <w:vAlign w:val="center"/>
          </w:tcPr>
          <w:p w14:paraId="7B1B04CE" w14:textId="77777777" w:rsidR="009201A2" w:rsidRDefault="002924D4">
            <w:pPr>
              <w:spacing w:line="400" w:lineRule="exact"/>
              <w:rPr>
                <w:rFonts w:ascii="仿宋" w:eastAsia="仿宋" w:hAnsi="仿宋" w:cs="仿宋"/>
                <w:sz w:val="28"/>
                <w:szCs w:val="28"/>
              </w:rPr>
            </w:pPr>
            <w:proofErr w:type="gramStart"/>
            <w:r>
              <w:rPr>
                <w:rFonts w:ascii="仿宋" w:eastAsia="仿宋" w:hAnsi="仿宋" w:cs="仿宋" w:hint="eastAsia"/>
                <w:sz w:val="28"/>
                <w:szCs w:val="28"/>
              </w:rPr>
              <w:t>是否发改委</w:t>
            </w:r>
            <w:proofErr w:type="gramEnd"/>
            <w:r>
              <w:rPr>
                <w:rFonts w:ascii="仿宋" w:eastAsia="仿宋" w:hAnsi="仿宋" w:cs="仿宋" w:hint="eastAsia"/>
                <w:sz w:val="28"/>
                <w:szCs w:val="28"/>
              </w:rPr>
              <w:t>备案</w:t>
            </w:r>
          </w:p>
        </w:tc>
        <w:tc>
          <w:tcPr>
            <w:tcW w:w="2121" w:type="dxa"/>
            <w:tcBorders>
              <w:top w:val="single" w:sz="4" w:space="0" w:color="auto"/>
              <w:left w:val="single" w:sz="4" w:space="0" w:color="auto"/>
              <w:bottom w:val="single" w:sz="4" w:space="0" w:color="auto"/>
              <w:right w:val="single" w:sz="4" w:space="0" w:color="auto"/>
            </w:tcBorders>
            <w:vAlign w:val="center"/>
          </w:tcPr>
          <w:p w14:paraId="56945E5A" w14:textId="77777777" w:rsidR="009201A2" w:rsidRDefault="009201A2">
            <w:pPr>
              <w:spacing w:line="400" w:lineRule="exact"/>
              <w:rPr>
                <w:rFonts w:ascii="仿宋" w:eastAsia="仿宋" w:hAnsi="仿宋" w:cs="仿宋"/>
                <w:sz w:val="28"/>
                <w:szCs w:val="28"/>
              </w:rPr>
            </w:pPr>
          </w:p>
        </w:tc>
      </w:tr>
      <w:tr w:rsidR="009201A2" w14:paraId="6A03215B" w14:textId="77777777" w:rsidTr="00E85C41">
        <w:trPr>
          <w:cantSplit/>
          <w:trHeight w:val="555"/>
        </w:trPr>
        <w:tc>
          <w:tcPr>
            <w:tcW w:w="2646" w:type="dxa"/>
            <w:tcBorders>
              <w:bottom w:val="single" w:sz="4" w:space="0" w:color="auto"/>
              <w:right w:val="single" w:sz="4" w:space="0" w:color="auto"/>
            </w:tcBorders>
            <w:vAlign w:val="center"/>
          </w:tcPr>
          <w:p w14:paraId="039C56F6"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是否</w:t>
            </w:r>
            <w:proofErr w:type="gramStart"/>
            <w:r>
              <w:rPr>
                <w:rFonts w:ascii="仿宋" w:eastAsia="仿宋" w:hAnsi="仿宋" w:cs="仿宋" w:hint="eastAsia"/>
                <w:sz w:val="28"/>
                <w:szCs w:val="28"/>
              </w:rPr>
              <w:t>中基协备案</w:t>
            </w:r>
            <w:proofErr w:type="gramEnd"/>
          </w:p>
        </w:tc>
        <w:tc>
          <w:tcPr>
            <w:tcW w:w="2270" w:type="dxa"/>
            <w:tcBorders>
              <w:bottom w:val="single" w:sz="4" w:space="0" w:color="auto"/>
              <w:right w:val="single" w:sz="4" w:space="0" w:color="auto"/>
            </w:tcBorders>
            <w:vAlign w:val="center"/>
          </w:tcPr>
          <w:p w14:paraId="1FC0CD32" w14:textId="77777777" w:rsidR="009201A2" w:rsidRDefault="009201A2">
            <w:pPr>
              <w:spacing w:line="400" w:lineRule="exact"/>
              <w:rPr>
                <w:rFonts w:ascii="仿宋" w:eastAsia="仿宋" w:hAnsi="仿宋" w:cs="仿宋"/>
                <w:sz w:val="28"/>
                <w:szCs w:val="28"/>
              </w:rPr>
            </w:pPr>
          </w:p>
        </w:tc>
        <w:tc>
          <w:tcPr>
            <w:tcW w:w="2563" w:type="dxa"/>
            <w:tcBorders>
              <w:top w:val="single" w:sz="4" w:space="0" w:color="auto"/>
              <w:bottom w:val="single" w:sz="4" w:space="0" w:color="auto"/>
              <w:right w:val="single" w:sz="4" w:space="0" w:color="auto"/>
            </w:tcBorders>
            <w:vAlign w:val="center"/>
          </w:tcPr>
          <w:p w14:paraId="428CC8FC" w14:textId="77777777" w:rsidR="009201A2" w:rsidRDefault="002924D4">
            <w:pPr>
              <w:spacing w:line="400" w:lineRule="exact"/>
              <w:rPr>
                <w:rFonts w:ascii="仿宋" w:eastAsia="仿宋" w:hAnsi="仿宋" w:cs="仿宋"/>
                <w:sz w:val="28"/>
                <w:szCs w:val="28"/>
              </w:rPr>
            </w:pPr>
            <w:proofErr w:type="gramStart"/>
            <w:r>
              <w:rPr>
                <w:rFonts w:ascii="仿宋" w:eastAsia="仿宋" w:hAnsi="仿宋" w:cs="仿宋" w:hint="eastAsia"/>
                <w:sz w:val="28"/>
                <w:szCs w:val="28"/>
              </w:rPr>
              <w:t>中基协备案</w:t>
            </w:r>
            <w:proofErr w:type="gramEnd"/>
            <w:r>
              <w:rPr>
                <w:rFonts w:ascii="仿宋" w:eastAsia="仿宋" w:hAnsi="仿宋" w:cs="仿宋" w:hint="eastAsia"/>
                <w:sz w:val="28"/>
                <w:szCs w:val="28"/>
              </w:rPr>
              <w:t>号</w:t>
            </w:r>
          </w:p>
        </w:tc>
        <w:tc>
          <w:tcPr>
            <w:tcW w:w="2121" w:type="dxa"/>
            <w:tcBorders>
              <w:top w:val="single" w:sz="4" w:space="0" w:color="auto"/>
              <w:left w:val="single" w:sz="4" w:space="0" w:color="auto"/>
              <w:bottom w:val="single" w:sz="4" w:space="0" w:color="auto"/>
              <w:right w:val="single" w:sz="4" w:space="0" w:color="auto"/>
            </w:tcBorders>
            <w:vAlign w:val="center"/>
          </w:tcPr>
          <w:p w14:paraId="2E0752E0"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（如有）</w:t>
            </w:r>
          </w:p>
        </w:tc>
      </w:tr>
      <w:tr w:rsidR="009201A2" w14:paraId="0DEF5ADE" w14:textId="77777777">
        <w:trPr>
          <w:cantSplit/>
          <w:trHeight w:val="555"/>
        </w:trPr>
        <w:tc>
          <w:tcPr>
            <w:tcW w:w="2646" w:type="dxa"/>
            <w:tcBorders>
              <w:bottom w:val="single" w:sz="4" w:space="0" w:color="auto"/>
              <w:right w:val="single" w:sz="4" w:space="0" w:color="auto"/>
            </w:tcBorders>
            <w:vAlign w:val="center"/>
          </w:tcPr>
          <w:p w14:paraId="152392ED"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管理基金情况</w:t>
            </w:r>
          </w:p>
          <w:p w14:paraId="10C85309"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（仅管理机构填报）</w:t>
            </w:r>
          </w:p>
        </w:tc>
        <w:tc>
          <w:tcPr>
            <w:tcW w:w="6954" w:type="dxa"/>
            <w:gridSpan w:val="3"/>
            <w:tcBorders>
              <w:bottom w:val="single" w:sz="4" w:space="0" w:color="auto"/>
              <w:right w:val="single" w:sz="4" w:space="0" w:color="auto"/>
            </w:tcBorders>
            <w:vAlign w:val="center"/>
          </w:tcPr>
          <w:p w14:paraId="702637F0" w14:textId="77777777" w:rsidR="009201A2" w:rsidRDefault="002924D4">
            <w:pPr>
              <w:spacing w:line="400" w:lineRule="exact"/>
              <w:rPr>
                <w:rFonts w:ascii="仿宋" w:eastAsia="仿宋" w:hAnsi="仿宋" w:cs="仿宋"/>
                <w:color w:val="0C0C0C"/>
                <w:sz w:val="28"/>
                <w:szCs w:val="28"/>
              </w:rPr>
            </w:pPr>
            <w:r>
              <w:rPr>
                <w:rFonts w:ascii="仿宋" w:eastAsia="仿宋" w:hAnsi="仿宋" w:cs="仿宋" w:hint="eastAsia"/>
                <w:color w:val="0C0C0C"/>
                <w:sz w:val="28"/>
                <w:szCs w:val="28"/>
              </w:rPr>
              <w:t>管理基金</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只，管理基金总规模</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亿元</w:t>
            </w:r>
          </w:p>
          <w:p w14:paraId="053CF0D2" w14:textId="02EA94DF" w:rsidR="009201A2" w:rsidRDefault="002924D4">
            <w:pPr>
              <w:spacing w:line="400" w:lineRule="exact"/>
              <w:rPr>
                <w:rFonts w:ascii="仿宋" w:eastAsia="仿宋" w:hAnsi="仿宋" w:cs="仿宋"/>
                <w:sz w:val="28"/>
                <w:szCs w:val="28"/>
              </w:rPr>
            </w:pPr>
            <w:r>
              <w:rPr>
                <w:rFonts w:ascii="仿宋" w:eastAsia="仿宋" w:hAnsi="仿宋" w:cs="仿宋" w:hint="eastAsia"/>
                <w:color w:val="0C0C0C"/>
                <w:sz w:val="28"/>
                <w:szCs w:val="28"/>
              </w:rPr>
              <w:t>其中：管理</w:t>
            </w:r>
            <w:r w:rsidR="00E85C41">
              <w:rPr>
                <w:rFonts w:ascii="仿宋" w:eastAsia="仿宋" w:hAnsi="仿宋" w:cs="仿宋" w:hint="eastAsia"/>
                <w:color w:val="0C0C0C"/>
                <w:sz w:val="28"/>
                <w:szCs w:val="28"/>
              </w:rPr>
              <w:t>注册在</w:t>
            </w:r>
            <w:r>
              <w:rPr>
                <w:rFonts w:ascii="仿宋" w:eastAsia="仿宋" w:hAnsi="仿宋" w:cs="仿宋" w:hint="eastAsia"/>
                <w:color w:val="0C0C0C"/>
                <w:sz w:val="28"/>
                <w:szCs w:val="28"/>
              </w:rPr>
              <w:t>苏州基金</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只，管理总规模</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亿元</w:t>
            </w:r>
          </w:p>
        </w:tc>
      </w:tr>
      <w:tr w:rsidR="009201A2" w14:paraId="1D281569" w14:textId="77777777" w:rsidTr="00E85C41">
        <w:trPr>
          <w:cantSplit/>
          <w:trHeight w:val="428"/>
        </w:trPr>
        <w:tc>
          <w:tcPr>
            <w:tcW w:w="2646" w:type="dxa"/>
            <w:tcBorders>
              <w:bottom w:val="single" w:sz="4" w:space="0" w:color="auto"/>
              <w:right w:val="single" w:sz="4" w:space="0" w:color="auto"/>
            </w:tcBorders>
            <w:vAlign w:val="center"/>
          </w:tcPr>
          <w:p w14:paraId="327DC16E"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认缴资本</w:t>
            </w:r>
          </w:p>
          <w:p w14:paraId="1D725714"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（仅基金填报）</w:t>
            </w:r>
          </w:p>
        </w:tc>
        <w:tc>
          <w:tcPr>
            <w:tcW w:w="2270" w:type="dxa"/>
            <w:tcBorders>
              <w:bottom w:val="single" w:sz="4" w:space="0" w:color="auto"/>
              <w:right w:val="single" w:sz="4" w:space="0" w:color="auto"/>
            </w:tcBorders>
            <w:vAlign w:val="center"/>
          </w:tcPr>
          <w:p w14:paraId="468363FF" w14:textId="77777777" w:rsidR="009201A2" w:rsidRDefault="002924D4">
            <w:pPr>
              <w:spacing w:line="400" w:lineRule="exact"/>
              <w:rPr>
                <w:rFonts w:ascii="仿宋" w:eastAsia="仿宋" w:hAnsi="仿宋" w:cs="仿宋"/>
                <w:sz w:val="28"/>
                <w:szCs w:val="28"/>
              </w:rPr>
            </w:pP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亿元</w:t>
            </w:r>
          </w:p>
        </w:tc>
        <w:tc>
          <w:tcPr>
            <w:tcW w:w="2563" w:type="dxa"/>
            <w:tcBorders>
              <w:top w:val="single" w:sz="4" w:space="0" w:color="auto"/>
              <w:right w:val="single" w:sz="4" w:space="0" w:color="auto"/>
            </w:tcBorders>
            <w:vAlign w:val="center"/>
          </w:tcPr>
          <w:p w14:paraId="399FFD49"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实缴资本</w:t>
            </w:r>
          </w:p>
          <w:p w14:paraId="49C4B695"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（仅基金填报）</w:t>
            </w:r>
          </w:p>
        </w:tc>
        <w:tc>
          <w:tcPr>
            <w:tcW w:w="2121" w:type="dxa"/>
            <w:tcBorders>
              <w:top w:val="single" w:sz="4" w:space="0" w:color="auto"/>
              <w:left w:val="single" w:sz="4" w:space="0" w:color="auto"/>
              <w:right w:val="single" w:sz="4" w:space="0" w:color="auto"/>
            </w:tcBorders>
            <w:vAlign w:val="center"/>
          </w:tcPr>
          <w:p w14:paraId="1A9D3C89" w14:textId="77777777" w:rsidR="009201A2" w:rsidRDefault="002924D4">
            <w:pPr>
              <w:spacing w:line="400" w:lineRule="exact"/>
              <w:rPr>
                <w:rFonts w:ascii="仿宋" w:eastAsia="仿宋" w:hAnsi="仿宋" w:cs="仿宋"/>
                <w:sz w:val="28"/>
                <w:szCs w:val="28"/>
              </w:rPr>
            </w:pP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亿元</w:t>
            </w:r>
          </w:p>
        </w:tc>
      </w:tr>
      <w:tr w:rsidR="009201A2" w14:paraId="5D0B92DF" w14:textId="77777777">
        <w:trPr>
          <w:cantSplit/>
          <w:trHeight w:val="520"/>
        </w:trPr>
        <w:tc>
          <w:tcPr>
            <w:tcW w:w="2646" w:type="dxa"/>
            <w:vMerge w:val="restart"/>
            <w:tcBorders>
              <w:right w:val="single" w:sz="4" w:space="0" w:color="auto"/>
            </w:tcBorders>
            <w:vAlign w:val="center"/>
          </w:tcPr>
          <w:p w14:paraId="25CA151E"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管理机构情况</w:t>
            </w:r>
          </w:p>
          <w:p w14:paraId="5498EDAC" w14:textId="77777777" w:rsidR="009201A2" w:rsidRDefault="002924D4">
            <w:pPr>
              <w:spacing w:line="400" w:lineRule="exact"/>
            </w:pPr>
            <w:r>
              <w:rPr>
                <w:rFonts w:ascii="仿宋" w:eastAsia="仿宋" w:hAnsi="仿宋" w:cs="仿宋" w:hint="eastAsia"/>
                <w:sz w:val="28"/>
                <w:szCs w:val="28"/>
              </w:rPr>
              <w:t>（仅基金填报）</w:t>
            </w:r>
          </w:p>
        </w:tc>
        <w:tc>
          <w:tcPr>
            <w:tcW w:w="6954" w:type="dxa"/>
            <w:gridSpan w:val="3"/>
            <w:tcBorders>
              <w:bottom w:val="single" w:sz="4" w:space="0" w:color="auto"/>
              <w:right w:val="single" w:sz="4" w:space="0" w:color="auto"/>
            </w:tcBorders>
            <w:vAlign w:val="center"/>
          </w:tcPr>
          <w:p w14:paraId="09E2CE28"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名称：</w:t>
            </w:r>
          </w:p>
        </w:tc>
      </w:tr>
      <w:tr w:rsidR="009201A2" w14:paraId="3987E10B" w14:textId="77777777">
        <w:trPr>
          <w:cantSplit/>
          <w:trHeight w:val="491"/>
        </w:trPr>
        <w:tc>
          <w:tcPr>
            <w:tcW w:w="2646" w:type="dxa"/>
            <w:vMerge/>
            <w:tcBorders>
              <w:bottom w:val="single" w:sz="4" w:space="0" w:color="auto"/>
              <w:right w:val="single" w:sz="4" w:space="0" w:color="auto"/>
            </w:tcBorders>
            <w:vAlign w:val="center"/>
          </w:tcPr>
          <w:p w14:paraId="200E53A6" w14:textId="77777777" w:rsidR="009201A2" w:rsidRDefault="009201A2">
            <w:pPr>
              <w:spacing w:line="400" w:lineRule="exact"/>
            </w:pPr>
          </w:p>
        </w:tc>
        <w:tc>
          <w:tcPr>
            <w:tcW w:w="6954" w:type="dxa"/>
            <w:gridSpan w:val="3"/>
            <w:tcBorders>
              <w:bottom w:val="single" w:sz="4" w:space="0" w:color="auto"/>
              <w:right w:val="single" w:sz="4" w:space="0" w:color="auto"/>
            </w:tcBorders>
            <w:vAlign w:val="center"/>
          </w:tcPr>
          <w:p w14:paraId="60ABCA97"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注册地址：</w:t>
            </w:r>
          </w:p>
        </w:tc>
      </w:tr>
      <w:tr w:rsidR="009201A2" w14:paraId="183FC6D7" w14:textId="77777777">
        <w:trPr>
          <w:cantSplit/>
          <w:trHeight w:val="480"/>
        </w:trPr>
        <w:tc>
          <w:tcPr>
            <w:tcW w:w="2646" w:type="dxa"/>
            <w:tcBorders>
              <w:bottom w:val="single" w:sz="4" w:space="0" w:color="auto"/>
              <w:right w:val="single" w:sz="4" w:space="0" w:color="auto"/>
            </w:tcBorders>
          </w:tcPr>
          <w:p w14:paraId="7225AB1B" w14:textId="77777777" w:rsidR="00E85C41" w:rsidRDefault="002924D4">
            <w:pPr>
              <w:spacing w:line="400" w:lineRule="exact"/>
              <w:rPr>
                <w:rFonts w:ascii="仿宋" w:eastAsia="仿宋" w:hAnsi="仿宋" w:cs="仿宋"/>
                <w:sz w:val="28"/>
                <w:szCs w:val="28"/>
              </w:rPr>
            </w:pPr>
            <w:r>
              <w:rPr>
                <w:rFonts w:ascii="仿宋" w:eastAsia="仿宋" w:hAnsi="仿宋" w:cs="仿宋" w:hint="eastAsia"/>
                <w:sz w:val="28"/>
                <w:szCs w:val="28"/>
              </w:rPr>
              <w:t>托管银行</w:t>
            </w:r>
          </w:p>
          <w:p w14:paraId="2CD122D6" w14:textId="7AED2E70" w:rsidR="009201A2" w:rsidRDefault="00E85C41">
            <w:pPr>
              <w:spacing w:line="400" w:lineRule="exact"/>
              <w:rPr>
                <w:rFonts w:ascii="仿宋" w:eastAsia="仿宋" w:hAnsi="仿宋" w:cs="仿宋"/>
                <w:sz w:val="28"/>
                <w:szCs w:val="28"/>
              </w:rPr>
            </w:pPr>
            <w:r>
              <w:rPr>
                <w:rFonts w:ascii="仿宋" w:eastAsia="仿宋" w:hAnsi="仿宋" w:cs="仿宋" w:hint="eastAsia"/>
                <w:sz w:val="28"/>
                <w:szCs w:val="28"/>
              </w:rPr>
              <w:t>（按基金分别列明）</w:t>
            </w:r>
          </w:p>
        </w:tc>
        <w:tc>
          <w:tcPr>
            <w:tcW w:w="6954" w:type="dxa"/>
            <w:gridSpan w:val="3"/>
            <w:tcBorders>
              <w:bottom w:val="single" w:sz="4" w:space="0" w:color="auto"/>
              <w:right w:val="single" w:sz="4" w:space="0" w:color="auto"/>
            </w:tcBorders>
          </w:tcPr>
          <w:p w14:paraId="6E323C4A" w14:textId="77777777" w:rsidR="009201A2" w:rsidRDefault="009201A2">
            <w:pPr>
              <w:spacing w:line="400" w:lineRule="exact"/>
              <w:rPr>
                <w:rFonts w:ascii="仿宋" w:eastAsia="仿宋" w:hAnsi="仿宋" w:cs="仿宋"/>
                <w:sz w:val="28"/>
                <w:szCs w:val="28"/>
              </w:rPr>
            </w:pPr>
          </w:p>
        </w:tc>
      </w:tr>
      <w:tr w:rsidR="009201A2" w14:paraId="6D22925E" w14:textId="77777777">
        <w:trPr>
          <w:cantSplit/>
          <w:trHeight w:val="480"/>
        </w:trPr>
        <w:tc>
          <w:tcPr>
            <w:tcW w:w="2646" w:type="dxa"/>
            <w:tcBorders>
              <w:bottom w:val="single" w:sz="4" w:space="0" w:color="auto"/>
              <w:right w:val="single" w:sz="4" w:space="0" w:color="auto"/>
            </w:tcBorders>
          </w:tcPr>
          <w:p w14:paraId="61BBE591"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经营期限</w:t>
            </w:r>
          </w:p>
        </w:tc>
        <w:tc>
          <w:tcPr>
            <w:tcW w:w="6954" w:type="dxa"/>
            <w:gridSpan w:val="3"/>
            <w:tcBorders>
              <w:bottom w:val="single" w:sz="4" w:space="0" w:color="auto"/>
              <w:right w:val="single" w:sz="4" w:space="0" w:color="auto"/>
            </w:tcBorders>
          </w:tcPr>
          <w:p w14:paraId="0062E61D" w14:textId="77777777" w:rsidR="009201A2" w:rsidRDefault="002924D4">
            <w:pPr>
              <w:spacing w:line="400" w:lineRule="exact"/>
              <w:rPr>
                <w:rFonts w:ascii="仿宋" w:eastAsia="仿宋" w:hAnsi="仿宋" w:cs="仿宋"/>
                <w:sz w:val="28"/>
                <w:szCs w:val="28"/>
              </w:rPr>
            </w:pPr>
            <w:r>
              <w:rPr>
                <w:rFonts w:ascii="仿宋" w:eastAsia="仿宋" w:hAnsi="仿宋" w:cs="仿宋" w:hint="eastAsia"/>
                <w:sz w:val="28"/>
                <w:szCs w:val="28"/>
              </w:rPr>
              <w:t>自      年    月     日至      年    月     日</w:t>
            </w:r>
          </w:p>
        </w:tc>
      </w:tr>
      <w:tr w:rsidR="009201A2" w14:paraId="46658825" w14:textId="77777777">
        <w:trPr>
          <w:cantSplit/>
          <w:trHeight w:val="813"/>
        </w:trPr>
        <w:tc>
          <w:tcPr>
            <w:tcW w:w="2646" w:type="dxa"/>
          </w:tcPr>
          <w:p w14:paraId="625603F4" w14:textId="77777777" w:rsidR="009201A2" w:rsidRDefault="002924D4">
            <w:pPr>
              <w:rPr>
                <w:rFonts w:ascii="仿宋" w:eastAsia="仿宋" w:hAnsi="仿宋" w:cs="仿宋"/>
                <w:sz w:val="28"/>
                <w:szCs w:val="28"/>
              </w:rPr>
            </w:pPr>
            <w:r>
              <w:rPr>
                <w:rFonts w:ascii="仿宋" w:eastAsia="仿宋" w:hAnsi="仿宋" w:cs="仿宋" w:hint="eastAsia"/>
                <w:sz w:val="28"/>
                <w:szCs w:val="28"/>
              </w:rPr>
              <w:t xml:space="preserve">经营范围 </w:t>
            </w:r>
          </w:p>
        </w:tc>
        <w:tc>
          <w:tcPr>
            <w:tcW w:w="6954" w:type="dxa"/>
            <w:gridSpan w:val="3"/>
            <w:tcBorders>
              <w:right w:val="single" w:sz="4" w:space="0" w:color="auto"/>
            </w:tcBorders>
          </w:tcPr>
          <w:p w14:paraId="18E28DC5" w14:textId="77777777" w:rsidR="009201A2" w:rsidRDefault="009201A2">
            <w:pPr>
              <w:rPr>
                <w:rFonts w:ascii="仿宋" w:eastAsia="仿宋" w:hAnsi="仿宋" w:cs="仿宋"/>
                <w:sz w:val="28"/>
                <w:szCs w:val="28"/>
              </w:rPr>
            </w:pPr>
          </w:p>
        </w:tc>
      </w:tr>
      <w:tr w:rsidR="009201A2" w14:paraId="474279A2" w14:textId="77777777">
        <w:trPr>
          <w:cantSplit/>
          <w:trHeight w:val="1209"/>
        </w:trPr>
        <w:tc>
          <w:tcPr>
            <w:tcW w:w="2646" w:type="dxa"/>
          </w:tcPr>
          <w:p w14:paraId="4024DB84" w14:textId="77777777" w:rsidR="009201A2" w:rsidRDefault="002924D4">
            <w:pPr>
              <w:rPr>
                <w:rFonts w:ascii="仿宋" w:eastAsia="仿宋" w:hAnsi="仿宋" w:cs="仿宋"/>
                <w:sz w:val="28"/>
                <w:szCs w:val="28"/>
              </w:rPr>
            </w:pPr>
            <w:r>
              <w:rPr>
                <w:rFonts w:ascii="仿宋" w:eastAsia="仿宋" w:hAnsi="仿宋" w:cs="仿宋" w:hint="eastAsia"/>
                <w:sz w:val="28"/>
                <w:szCs w:val="28"/>
              </w:rPr>
              <w:t>主要投资方向</w:t>
            </w:r>
          </w:p>
        </w:tc>
        <w:tc>
          <w:tcPr>
            <w:tcW w:w="6954" w:type="dxa"/>
            <w:gridSpan w:val="3"/>
            <w:tcBorders>
              <w:right w:val="single" w:sz="4" w:space="0" w:color="auto"/>
            </w:tcBorders>
          </w:tcPr>
          <w:p w14:paraId="61063C41" w14:textId="77777777" w:rsidR="009201A2" w:rsidRDefault="009201A2">
            <w:pPr>
              <w:rPr>
                <w:rFonts w:ascii="仿宋" w:eastAsia="仿宋" w:hAnsi="仿宋" w:cs="仿宋"/>
                <w:sz w:val="28"/>
                <w:szCs w:val="28"/>
              </w:rPr>
            </w:pPr>
          </w:p>
        </w:tc>
      </w:tr>
      <w:tr w:rsidR="009201A2" w14:paraId="360431A0" w14:textId="77777777">
        <w:trPr>
          <w:cantSplit/>
          <w:trHeight w:val="1205"/>
        </w:trPr>
        <w:tc>
          <w:tcPr>
            <w:tcW w:w="2646" w:type="dxa"/>
            <w:tcBorders>
              <w:bottom w:val="single" w:sz="4" w:space="0" w:color="auto"/>
            </w:tcBorders>
          </w:tcPr>
          <w:p w14:paraId="5C410488" w14:textId="77777777" w:rsidR="009201A2" w:rsidRDefault="002924D4">
            <w:pPr>
              <w:rPr>
                <w:rFonts w:ascii="仿宋" w:eastAsia="仿宋" w:hAnsi="仿宋" w:cs="仿宋"/>
                <w:sz w:val="28"/>
                <w:szCs w:val="28"/>
              </w:rPr>
            </w:pPr>
            <w:r>
              <w:rPr>
                <w:rFonts w:ascii="仿宋" w:eastAsia="仿宋" w:hAnsi="仿宋" w:cs="仿宋" w:hint="eastAsia"/>
                <w:sz w:val="28"/>
                <w:szCs w:val="28"/>
              </w:rPr>
              <w:t>信息填报承诺</w:t>
            </w:r>
          </w:p>
        </w:tc>
        <w:tc>
          <w:tcPr>
            <w:tcW w:w="6954" w:type="dxa"/>
            <w:gridSpan w:val="3"/>
            <w:tcBorders>
              <w:bottom w:val="single" w:sz="4" w:space="0" w:color="auto"/>
              <w:right w:val="single" w:sz="4" w:space="0" w:color="auto"/>
            </w:tcBorders>
          </w:tcPr>
          <w:p w14:paraId="4557B697" w14:textId="6BA667F6" w:rsidR="009201A2" w:rsidRPr="00E85C41" w:rsidRDefault="002924D4" w:rsidP="00E85C41">
            <w:pPr>
              <w:snapToGrid w:val="0"/>
              <w:ind w:firstLineChars="200" w:firstLine="560"/>
              <w:rPr>
                <w:rFonts w:ascii="仿宋" w:eastAsia="仿宋" w:hAnsi="仿宋" w:cs="仿宋" w:hint="eastAsia"/>
                <w:sz w:val="28"/>
                <w:szCs w:val="28"/>
              </w:rPr>
            </w:pPr>
            <w:r>
              <w:rPr>
                <w:rFonts w:ascii="仿宋" w:eastAsia="仿宋" w:hAnsi="仿宋" w:cs="仿宋" w:hint="eastAsia"/>
                <w:sz w:val="28"/>
                <w:szCs w:val="28"/>
              </w:rPr>
              <w:t>本机构承诺对填报信息</w:t>
            </w:r>
            <w:r w:rsidR="00E85C41">
              <w:rPr>
                <w:rFonts w:ascii="仿宋" w:eastAsia="仿宋" w:hAnsi="仿宋" w:cs="仿宋" w:hint="eastAsia"/>
                <w:sz w:val="28"/>
                <w:szCs w:val="28"/>
              </w:rPr>
              <w:t>及提交证明材料</w:t>
            </w:r>
            <w:r>
              <w:rPr>
                <w:rFonts w:ascii="仿宋" w:eastAsia="仿宋" w:hAnsi="仿宋" w:cs="仿宋" w:hint="eastAsia"/>
                <w:sz w:val="28"/>
                <w:szCs w:val="28"/>
              </w:rPr>
              <w:t>的真实性、准确性、完整性负责</w:t>
            </w:r>
            <w:r w:rsidR="00E85C41">
              <w:rPr>
                <w:rFonts w:ascii="仿宋" w:eastAsia="仿宋" w:hAnsi="仿宋" w:cs="仿宋" w:hint="eastAsia"/>
                <w:sz w:val="28"/>
                <w:szCs w:val="28"/>
              </w:rPr>
              <w:t>，</w:t>
            </w:r>
            <w:r w:rsidR="00E85C41" w:rsidRPr="000833F3">
              <w:rPr>
                <w:rFonts w:ascii="仿宋" w:eastAsia="仿宋" w:hAnsi="仿宋" w:cs="仿宋" w:hint="eastAsia"/>
                <w:sz w:val="28"/>
                <w:szCs w:val="28"/>
              </w:rPr>
              <w:t>并对因虚构申报资料所引发的后果承担一切法律责任。</w:t>
            </w:r>
          </w:p>
          <w:p w14:paraId="510488E2" w14:textId="77777777" w:rsidR="009201A2" w:rsidRDefault="002924D4">
            <w:pPr>
              <w:snapToGrid w:val="0"/>
              <w:jc w:val="right"/>
              <w:rPr>
                <w:rFonts w:ascii="仿宋" w:eastAsia="仿宋" w:hAnsi="仿宋" w:cs="仿宋"/>
                <w:sz w:val="28"/>
                <w:szCs w:val="28"/>
              </w:rPr>
            </w:pPr>
            <w:r>
              <w:rPr>
                <w:rFonts w:ascii="仿宋" w:eastAsia="仿宋" w:hAnsi="仿宋" w:cs="仿宋" w:hint="eastAsia"/>
                <w:sz w:val="28"/>
                <w:szCs w:val="28"/>
              </w:rPr>
              <w:t>（盖章）</w:t>
            </w:r>
          </w:p>
        </w:tc>
      </w:tr>
    </w:tbl>
    <w:p w14:paraId="59F093B3" w14:textId="77777777" w:rsidR="009201A2" w:rsidRDefault="002924D4">
      <w:pPr>
        <w:snapToGrid w:val="0"/>
        <w:ind w:leftChars="-200" w:left="-420"/>
        <w:rPr>
          <w:rFonts w:ascii="楷体" w:eastAsia="楷体" w:hAnsi="楷体" w:cs="楷体"/>
          <w:sz w:val="28"/>
          <w:szCs w:val="28"/>
        </w:rPr>
      </w:pPr>
      <w:r>
        <w:rPr>
          <w:rFonts w:ascii="楷体" w:eastAsia="楷体" w:hAnsi="楷体" w:cs="楷体" w:hint="eastAsia"/>
          <w:sz w:val="28"/>
          <w:szCs w:val="28"/>
        </w:rPr>
        <w:t>填报人：      联系电话：              填报日期：     年   月   日</w:t>
      </w:r>
    </w:p>
    <w:p w14:paraId="7D5F2C4A" w14:textId="77777777" w:rsidR="009201A2" w:rsidRDefault="009201A2"/>
    <w:p w14:paraId="47331329" w14:textId="77777777" w:rsidR="009201A2" w:rsidRDefault="002924D4">
      <w:pPr>
        <w:rPr>
          <w:rFonts w:ascii="仿宋" w:eastAsia="仿宋" w:hAnsi="仿宋" w:cs="仿宋"/>
          <w:sz w:val="32"/>
          <w:szCs w:val="32"/>
        </w:rPr>
      </w:pPr>
      <w:r>
        <w:rPr>
          <w:rFonts w:ascii="仿宋" w:eastAsia="仿宋" w:hAnsi="仿宋" w:cs="仿宋" w:hint="eastAsia"/>
          <w:sz w:val="32"/>
          <w:szCs w:val="32"/>
        </w:rPr>
        <w:t>附件2</w:t>
      </w:r>
    </w:p>
    <w:p w14:paraId="0D72E48A" w14:textId="77777777" w:rsidR="009201A2" w:rsidRPr="00E85C41" w:rsidRDefault="002924D4">
      <w:pPr>
        <w:jc w:val="center"/>
        <w:rPr>
          <w:rFonts w:ascii="宋体" w:hAnsi="宋体" w:cs="仿宋"/>
          <w:b/>
          <w:bCs/>
          <w:sz w:val="44"/>
          <w:szCs w:val="44"/>
        </w:rPr>
      </w:pPr>
      <w:r w:rsidRPr="00E85C41">
        <w:rPr>
          <w:rFonts w:ascii="宋体" w:hAnsi="宋体" w:cs="仿宋" w:hint="eastAsia"/>
          <w:b/>
          <w:bCs/>
          <w:sz w:val="44"/>
          <w:szCs w:val="44"/>
        </w:rPr>
        <w:t>支持股权投资机构投资苏州</w:t>
      </w:r>
    </w:p>
    <w:p w14:paraId="0BB6310B" w14:textId="77777777" w:rsidR="009201A2" w:rsidRPr="00E85C41" w:rsidRDefault="002924D4">
      <w:pPr>
        <w:jc w:val="center"/>
        <w:rPr>
          <w:rFonts w:ascii="宋体" w:hAnsi="宋体" w:cs="仿宋"/>
          <w:b/>
          <w:bCs/>
          <w:sz w:val="44"/>
          <w:szCs w:val="44"/>
        </w:rPr>
      </w:pPr>
      <w:r w:rsidRPr="00E85C41">
        <w:rPr>
          <w:rFonts w:ascii="宋体" w:hAnsi="宋体" w:cs="仿宋" w:hint="eastAsia"/>
          <w:b/>
          <w:bCs/>
          <w:sz w:val="44"/>
          <w:szCs w:val="44"/>
        </w:rPr>
        <w:t>市级财政奖励资金申请表</w:t>
      </w:r>
    </w:p>
    <w:p w14:paraId="67841B3B" w14:textId="77777777" w:rsidR="009201A2" w:rsidRDefault="002924D4">
      <w:pPr>
        <w:widowControl/>
        <w:jc w:val="right"/>
        <w:rPr>
          <w:rFonts w:ascii="仿宋" w:eastAsia="仿宋" w:hAnsi="仿宋" w:cs="仿宋"/>
          <w:sz w:val="24"/>
        </w:rPr>
      </w:pPr>
      <w:r>
        <w:rPr>
          <w:rFonts w:ascii="仿宋" w:eastAsia="仿宋" w:hAnsi="仿宋" w:cs="仿宋" w:hint="eastAsia"/>
          <w:sz w:val="24"/>
        </w:rPr>
        <w:t>年     月     日</w:t>
      </w:r>
    </w:p>
    <w:tbl>
      <w:tblPr>
        <w:tblW w:w="9690" w:type="dxa"/>
        <w:jc w:val="center"/>
        <w:tblLayout w:type="fixed"/>
        <w:tblLook w:val="04A0" w:firstRow="1" w:lastRow="0" w:firstColumn="1" w:lastColumn="0" w:noHBand="0" w:noVBand="1"/>
      </w:tblPr>
      <w:tblGrid>
        <w:gridCol w:w="660"/>
        <w:gridCol w:w="2510"/>
        <w:gridCol w:w="1347"/>
        <w:gridCol w:w="278"/>
        <w:gridCol w:w="1601"/>
        <w:gridCol w:w="748"/>
        <w:gridCol w:w="446"/>
        <w:gridCol w:w="2100"/>
      </w:tblGrid>
      <w:tr w:rsidR="009201A2" w14:paraId="0CD4858D" w14:textId="77777777" w:rsidTr="00BC731F">
        <w:trPr>
          <w:trHeight w:val="627"/>
          <w:jc w:val="center"/>
        </w:trPr>
        <w:tc>
          <w:tcPr>
            <w:tcW w:w="3170" w:type="dxa"/>
            <w:gridSpan w:val="2"/>
            <w:tcBorders>
              <w:top w:val="single" w:sz="4" w:space="0" w:color="000000"/>
              <w:left w:val="single" w:sz="4" w:space="0" w:color="000000"/>
              <w:bottom w:val="single" w:sz="4" w:space="0" w:color="000000"/>
              <w:right w:val="single" w:sz="4" w:space="0" w:color="000000"/>
            </w:tcBorders>
            <w:vAlign w:val="center"/>
          </w:tcPr>
          <w:p w14:paraId="52159507" w14:textId="77777777" w:rsidR="009201A2" w:rsidRDefault="002924D4">
            <w:pPr>
              <w:widowControl/>
              <w:rPr>
                <w:rFonts w:ascii="仿宋" w:eastAsia="仿宋" w:hAnsi="仿宋" w:cs="仿宋"/>
                <w:sz w:val="24"/>
              </w:rPr>
            </w:pPr>
            <w:r>
              <w:rPr>
                <w:rFonts w:ascii="仿宋" w:eastAsia="仿宋" w:hAnsi="仿宋" w:cs="仿宋" w:hint="eastAsia"/>
                <w:sz w:val="24"/>
              </w:rPr>
              <w:t>申请主体名称（盖章）</w:t>
            </w:r>
          </w:p>
        </w:tc>
        <w:tc>
          <w:tcPr>
            <w:tcW w:w="6520" w:type="dxa"/>
            <w:gridSpan w:val="6"/>
            <w:tcBorders>
              <w:top w:val="single" w:sz="4" w:space="0" w:color="000000"/>
              <w:left w:val="nil"/>
              <w:bottom w:val="single" w:sz="4" w:space="0" w:color="000000"/>
              <w:right w:val="single" w:sz="4" w:space="0" w:color="000000"/>
            </w:tcBorders>
            <w:vAlign w:val="center"/>
          </w:tcPr>
          <w:p w14:paraId="21030B48" w14:textId="77777777" w:rsidR="009201A2" w:rsidRDefault="009201A2">
            <w:pPr>
              <w:widowControl/>
              <w:rPr>
                <w:rFonts w:ascii="仿宋" w:eastAsia="仿宋" w:hAnsi="仿宋" w:cs="仿宋"/>
                <w:sz w:val="24"/>
              </w:rPr>
            </w:pPr>
          </w:p>
        </w:tc>
      </w:tr>
      <w:tr w:rsidR="009201A2" w14:paraId="71B182E4"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50143522" w14:textId="77777777" w:rsidR="009201A2" w:rsidRDefault="002924D4">
            <w:pPr>
              <w:widowControl/>
              <w:rPr>
                <w:rFonts w:ascii="仿宋" w:eastAsia="仿宋" w:hAnsi="仿宋" w:cs="仿宋"/>
                <w:sz w:val="24"/>
              </w:rPr>
            </w:pPr>
            <w:r>
              <w:rPr>
                <w:rFonts w:ascii="仿宋" w:eastAsia="仿宋" w:hAnsi="仿宋" w:cs="仿宋" w:hint="eastAsia"/>
                <w:sz w:val="24"/>
              </w:rPr>
              <w:t>单位开户银行及</w:t>
            </w:r>
            <w:proofErr w:type="gramStart"/>
            <w:r>
              <w:rPr>
                <w:rFonts w:ascii="仿宋" w:eastAsia="仿宋" w:hAnsi="仿宋" w:cs="仿宋" w:hint="eastAsia"/>
                <w:sz w:val="24"/>
              </w:rPr>
              <w:t>帐号</w:t>
            </w:r>
            <w:proofErr w:type="gramEnd"/>
          </w:p>
        </w:tc>
        <w:tc>
          <w:tcPr>
            <w:tcW w:w="6520" w:type="dxa"/>
            <w:gridSpan w:val="6"/>
            <w:tcBorders>
              <w:top w:val="single" w:sz="4" w:space="0" w:color="000000"/>
              <w:left w:val="nil"/>
              <w:bottom w:val="single" w:sz="4" w:space="0" w:color="000000"/>
              <w:right w:val="single" w:sz="4" w:space="0" w:color="000000"/>
            </w:tcBorders>
            <w:vAlign w:val="center"/>
          </w:tcPr>
          <w:p w14:paraId="32473B0F" w14:textId="77777777" w:rsidR="009201A2" w:rsidRDefault="009201A2">
            <w:pPr>
              <w:widowControl/>
              <w:rPr>
                <w:rFonts w:ascii="仿宋" w:eastAsia="仿宋" w:hAnsi="仿宋" w:cs="仿宋"/>
                <w:sz w:val="24"/>
              </w:rPr>
            </w:pPr>
          </w:p>
        </w:tc>
      </w:tr>
      <w:tr w:rsidR="009201A2" w14:paraId="20ABE631"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41F759DE" w14:textId="77777777" w:rsidR="009201A2" w:rsidRDefault="002924D4">
            <w:pPr>
              <w:widowControl/>
              <w:rPr>
                <w:rFonts w:ascii="仿宋" w:eastAsia="仿宋" w:hAnsi="仿宋" w:cs="仿宋"/>
                <w:sz w:val="24"/>
              </w:rPr>
            </w:pPr>
            <w:r>
              <w:rPr>
                <w:rFonts w:ascii="仿宋" w:eastAsia="仿宋" w:hAnsi="仿宋" w:cs="仿宋" w:hint="eastAsia"/>
                <w:sz w:val="24"/>
              </w:rPr>
              <w:t>申请奖励金额</w:t>
            </w:r>
          </w:p>
        </w:tc>
        <w:tc>
          <w:tcPr>
            <w:tcW w:w="6520" w:type="dxa"/>
            <w:gridSpan w:val="6"/>
            <w:tcBorders>
              <w:top w:val="single" w:sz="4" w:space="0" w:color="000000"/>
              <w:left w:val="nil"/>
              <w:bottom w:val="single" w:sz="4" w:space="0" w:color="000000"/>
              <w:right w:val="single" w:sz="4" w:space="0" w:color="000000"/>
            </w:tcBorders>
            <w:vAlign w:val="center"/>
          </w:tcPr>
          <w:p w14:paraId="493F68FF" w14:textId="77777777" w:rsidR="009201A2" w:rsidRDefault="002924D4">
            <w:pPr>
              <w:widowControl/>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万元</w:t>
            </w:r>
          </w:p>
        </w:tc>
      </w:tr>
      <w:tr w:rsidR="009201A2" w14:paraId="2D72C9D4"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7DAA9A52" w14:textId="77777777" w:rsidR="009201A2" w:rsidRDefault="002924D4">
            <w:pPr>
              <w:widowControl/>
              <w:rPr>
                <w:rFonts w:ascii="仿宋" w:eastAsia="仿宋" w:hAnsi="仿宋" w:cs="仿宋"/>
                <w:sz w:val="24"/>
              </w:rPr>
            </w:pPr>
            <w:r>
              <w:rPr>
                <w:rFonts w:ascii="仿宋" w:eastAsia="仿宋" w:hAnsi="仿宋" w:cs="仿宋" w:hint="eastAsia"/>
                <w:sz w:val="24"/>
              </w:rPr>
              <w:t>奖励申报联系人</w:t>
            </w:r>
          </w:p>
        </w:tc>
        <w:tc>
          <w:tcPr>
            <w:tcW w:w="1625" w:type="dxa"/>
            <w:gridSpan w:val="2"/>
            <w:tcBorders>
              <w:top w:val="single" w:sz="4" w:space="0" w:color="000000"/>
              <w:left w:val="nil"/>
              <w:bottom w:val="single" w:sz="4" w:space="0" w:color="000000"/>
              <w:right w:val="single" w:sz="4" w:space="0" w:color="000000"/>
            </w:tcBorders>
            <w:vAlign w:val="center"/>
          </w:tcPr>
          <w:p w14:paraId="14EF48A8" w14:textId="77777777" w:rsidR="009201A2" w:rsidRDefault="009201A2">
            <w:pPr>
              <w:widowControl/>
              <w:rPr>
                <w:rFonts w:ascii="仿宋" w:eastAsia="仿宋" w:hAnsi="仿宋" w:cs="仿宋"/>
                <w:sz w:val="24"/>
                <w:u w:val="single"/>
              </w:rPr>
            </w:pPr>
          </w:p>
        </w:tc>
        <w:tc>
          <w:tcPr>
            <w:tcW w:w="2349" w:type="dxa"/>
            <w:gridSpan w:val="2"/>
            <w:tcBorders>
              <w:top w:val="single" w:sz="4" w:space="0" w:color="000000"/>
              <w:left w:val="nil"/>
              <w:bottom w:val="single" w:sz="4" w:space="0" w:color="000000"/>
              <w:right w:val="single" w:sz="4" w:space="0" w:color="000000"/>
            </w:tcBorders>
            <w:vAlign w:val="center"/>
          </w:tcPr>
          <w:p w14:paraId="3AC31B17" w14:textId="77777777" w:rsidR="009201A2" w:rsidRDefault="002924D4">
            <w:pPr>
              <w:widowControl/>
              <w:rPr>
                <w:rFonts w:ascii="仿宋" w:eastAsia="仿宋" w:hAnsi="仿宋" w:cs="仿宋"/>
                <w:sz w:val="24"/>
                <w:u w:val="single"/>
              </w:rPr>
            </w:pPr>
            <w:r>
              <w:rPr>
                <w:rFonts w:ascii="仿宋" w:eastAsia="仿宋" w:hAnsi="仿宋" w:cs="仿宋" w:hint="eastAsia"/>
                <w:sz w:val="24"/>
              </w:rPr>
              <w:t>联系电话</w:t>
            </w:r>
          </w:p>
        </w:tc>
        <w:tc>
          <w:tcPr>
            <w:tcW w:w="2546" w:type="dxa"/>
            <w:gridSpan w:val="2"/>
            <w:tcBorders>
              <w:top w:val="single" w:sz="4" w:space="0" w:color="000000"/>
              <w:left w:val="nil"/>
              <w:bottom w:val="single" w:sz="4" w:space="0" w:color="000000"/>
              <w:right w:val="single" w:sz="4" w:space="0" w:color="000000"/>
            </w:tcBorders>
            <w:vAlign w:val="center"/>
          </w:tcPr>
          <w:p w14:paraId="69F314D3" w14:textId="77777777" w:rsidR="009201A2" w:rsidRDefault="009201A2">
            <w:pPr>
              <w:widowControl/>
              <w:rPr>
                <w:rFonts w:ascii="仿宋" w:eastAsia="仿宋" w:hAnsi="仿宋" w:cs="仿宋"/>
                <w:sz w:val="24"/>
                <w:u w:val="single"/>
              </w:rPr>
            </w:pPr>
          </w:p>
        </w:tc>
      </w:tr>
      <w:tr w:rsidR="009201A2" w14:paraId="7F0B3257" w14:textId="77777777" w:rsidTr="00BC731F">
        <w:trPr>
          <w:trHeight w:val="470"/>
          <w:jc w:val="center"/>
        </w:trPr>
        <w:tc>
          <w:tcPr>
            <w:tcW w:w="9690" w:type="dxa"/>
            <w:gridSpan w:val="8"/>
            <w:tcBorders>
              <w:top w:val="nil"/>
              <w:left w:val="single" w:sz="4" w:space="0" w:color="000000"/>
              <w:bottom w:val="single" w:sz="4" w:space="0" w:color="000000"/>
              <w:right w:val="single" w:sz="4" w:space="0" w:color="000000"/>
            </w:tcBorders>
            <w:vAlign w:val="center"/>
          </w:tcPr>
          <w:p w14:paraId="27B5A86D" w14:textId="77777777" w:rsidR="009201A2" w:rsidRDefault="002924D4">
            <w:pPr>
              <w:widowControl/>
              <w:rPr>
                <w:rFonts w:ascii="仿宋" w:eastAsia="仿宋" w:hAnsi="仿宋" w:cs="仿宋"/>
                <w:sz w:val="24"/>
                <w:u w:val="single"/>
              </w:rPr>
            </w:pPr>
            <w:r>
              <w:rPr>
                <w:rFonts w:ascii="仿宋" w:eastAsia="仿宋" w:hAnsi="仿宋" w:cs="仿宋" w:hint="eastAsia"/>
                <w:sz w:val="24"/>
              </w:rPr>
              <w:t>投资项目信息</w:t>
            </w:r>
          </w:p>
        </w:tc>
      </w:tr>
      <w:tr w:rsidR="009201A2" w14:paraId="66B1DAD3"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6B971E27" w14:textId="77777777" w:rsidR="009201A2" w:rsidRDefault="002924D4">
            <w:pPr>
              <w:widowControl/>
              <w:jc w:val="center"/>
              <w:rPr>
                <w:rFonts w:ascii="仿宋" w:eastAsia="仿宋" w:hAnsi="仿宋" w:cs="仿宋"/>
                <w:sz w:val="24"/>
              </w:rPr>
            </w:pPr>
            <w:r>
              <w:rPr>
                <w:rFonts w:ascii="仿宋" w:eastAsia="仿宋" w:hAnsi="仿宋" w:cs="仿宋" w:hint="eastAsia"/>
                <w:sz w:val="24"/>
              </w:rPr>
              <w:t>所投资企业名称</w:t>
            </w:r>
          </w:p>
          <w:p w14:paraId="1F6CA366" w14:textId="77777777" w:rsidR="009201A2" w:rsidRDefault="002924D4">
            <w:pPr>
              <w:widowControl/>
              <w:jc w:val="center"/>
              <w:rPr>
                <w:rFonts w:ascii="仿宋" w:eastAsia="仿宋" w:hAnsi="仿宋" w:cs="仿宋"/>
                <w:sz w:val="24"/>
              </w:rPr>
            </w:pPr>
            <w:r>
              <w:rPr>
                <w:rFonts w:ascii="仿宋" w:eastAsia="仿宋" w:hAnsi="仿宋" w:cs="仿宋" w:hint="eastAsia"/>
                <w:sz w:val="24"/>
              </w:rPr>
              <w:t>（须为非上市企业、非投资企业）</w:t>
            </w:r>
          </w:p>
        </w:tc>
        <w:tc>
          <w:tcPr>
            <w:tcW w:w="1347" w:type="dxa"/>
            <w:tcBorders>
              <w:top w:val="single" w:sz="4" w:space="0" w:color="000000"/>
              <w:left w:val="nil"/>
              <w:bottom w:val="single" w:sz="4" w:space="0" w:color="000000"/>
              <w:right w:val="single" w:sz="4" w:space="0" w:color="000000"/>
            </w:tcBorders>
            <w:vAlign w:val="center"/>
          </w:tcPr>
          <w:p w14:paraId="25C542D1" w14:textId="77777777" w:rsidR="009201A2" w:rsidRDefault="002924D4">
            <w:pPr>
              <w:widowControl/>
              <w:jc w:val="center"/>
              <w:rPr>
                <w:rFonts w:ascii="仿宋" w:eastAsia="仿宋" w:hAnsi="仿宋" w:cs="仿宋"/>
                <w:sz w:val="24"/>
              </w:rPr>
            </w:pPr>
            <w:r>
              <w:rPr>
                <w:rFonts w:ascii="仿宋" w:eastAsia="仿宋" w:hAnsi="仿宋" w:cs="仿宋" w:hint="eastAsia"/>
                <w:sz w:val="24"/>
              </w:rPr>
              <w:t>总投资金额</w:t>
            </w:r>
          </w:p>
        </w:tc>
        <w:tc>
          <w:tcPr>
            <w:tcW w:w="1879" w:type="dxa"/>
            <w:gridSpan w:val="2"/>
            <w:tcBorders>
              <w:top w:val="nil"/>
              <w:left w:val="nil"/>
              <w:bottom w:val="single" w:sz="4" w:space="0" w:color="000000"/>
              <w:right w:val="single" w:sz="4" w:space="0" w:color="000000"/>
            </w:tcBorders>
            <w:vAlign w:val="center"/>
          </w:tcPr>
          <w:p w14:paraId="1BA11FB3" w14:textId="77777777" w:rsidR="009201A2" w:rsidRDefault="002924D4">
            <w:pPr>
              <w:widowControl/>
              <w:jc w:val="center"/>
              <w:rPr>
                <w:rFonts w:ascii="仿宋" w:eastAsia="仿宋" w:hAnsi="仿宋" w:cs="仿宋"/>
                <w:sz w:val="24"/>
              </w:rPr>
            </w:pPr>
            <w:r>
              <w:rPr>
                <w:rFonts w:ascii="仿宋" w:eastAsia="仿宋" w:hAnsi="仿宋" w:cs="仿宋" w:hint="eastAsia"/>
                <w:sz w:val="24"/>
              </w:rPr>
              <w:t>合同日期</w:t>
            </w:r>
          </w:p>
        </w:tc>
        <w:tc>
          <w:tcPr>
            <w:tcW w:w="1194" w:type="dxa"/>
            <w:gridSpan w:val="2"/>
            <w:tcBorders>
              <w:top w:val="single" w:sz="4" w:space="0" w:color="000000"/>
              <w:left w:val="nil"/>
              <w:bottom w:val="single" w:sz="4" w:space="0" w:color="000000"/>
              <w:right w:val="single" w:sz="4" w:space="0" w:color="000000"/>
            </w:tcBorders>
            <w:vAlign w:val="center"/>
          </w:tcPr>
          <w:p w14:paraId="0F49CC5B" w14:textId="77777777" w:rsidR="009201A2" w:rsidRDefault="002924D4">
            <w:pPr>
              <w:widowControl/>
              <w:jc w:val="center"/>
              <w:rPr>
                <w:rFonts w:ascii="仿宋" w:eastAsia="仿宋" w:hAnsi="仿宋" w:cs="仿宋"/>
                <w:sz w:val="24"/>
              </w:rPr>
            </w:pPr>
            <w:r>
              <w:rPr>
                <w:rFonts w:ascii="仿宋" w:eastAsia="仿宋" w:hAnsi="仿宋" w:cs="仿宋" w:hint="eastAsia"/>
                <w:sz w:val="24"/>
              </w:rPr>
              <w:t>新增到账金额</w:t>
            </w:r>
          </w:p>
        </w:tc>
        <w:tc>
          <w:tcPr>
            <w:tcW w:w="2100" w:type="dxa"/>
            <w:tcBorders>
              <w:top w:val="single" w:sz="4" w:space="0" w:color="000000"/>
              <w:left w:val="nil"/>
              <w:bottom w:val="single" w:sz="4" w:space="0" w:color="000000"/>
              <w:right w:val="single" w:sz="4" w:space="0" w:color="000000"/>
            </w:tcBorders>
            <w:vAlign w:val="center"/>
          </w:tcPr>
          <w:p w14:paraId="1D3166A0" w14:textId="77777777" w:rsidR="009201A2" w:rsidRDefault="002924D4">
            <w:pPr>
              <w:widowControl/>
              <w:jc w:val="center"/>
              <w:rPr>
                <w:rFonts w:ascii="仿宋" w:eastAsia="仿宋" w:hAnsi="仿宋" w:cs="仿宋"/>
                <w:sz w:val="24"/>
              </w:rPr>
            </w:pPr>
            <w:r>
              <w:rPr>
                <w:rFonts w:ascii="仿宋" w:eastAsia="仿宋" w:hAnsi="仿宋" w:cs="仿宋" w:hint="eastAsia"/>
                <w:sz w:val="24"/>
              </w:rPr>
              <w:t>到账日期</w:t>
            </w:r>
          </w:p>
          <w:p w14:paraId="0B3AB802" w14:textId="77777777" w:rsidR="009201A2" w:rsidRDefault="002924D4">
            <w:pPr>
              <w:widowControl/>
              <w:jc w:val="center"/>
              <w:rPr>
                <w:rFonts w:ascii="仿宋" w:eastAsia="仿宋" w:hAnsi="仿宋" w:cs="仿宋"/>
                <w:sz w:val="24"/>
              </w:rPr>
            </w:pPr>
            <w:r>
              <w:rPr>
                <w:rFonts w:ascii="仿宋" w:eastAsia="仿宋" w:hAnsi="仿宋" w:cs="仿宋" w:hint="eastAsia"/>
                <w:sz w:val="24"/>
              </w:rPr>
              <w:t>（如分批到位，注明每期到账时间）</w:t>
            </w:r>
          </w:p>
        </w:tc>
      </w:tr>
      <w:tr w:rsidR="009201A2" w14:paraId="49B5AACE"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5024B009" w14:textId="77777777" w:rsidR="009201A2" w:rsidRDefault="009201A2">
            <w:pPr>
              <w:widowControl/>
              <w:rPr>
                <w:rFonts w:ascii="仿宋" w:eastAsia="仿宋" w:hAnsi="仿宋" w:cs="仿宋"/>
                <w:sz w:val="24"/>
              </w:rPr>
            </w:pPr>
          </w:p>
        </w:tc>
        <w:tc>
          <w:tcPr>
            <w:tcW w:w="1347" w:type="dxa"/>
            <w:tcBorders>
              <w:top w:val="single" w:sz="4" w:space="0" w:color="000000"/>
              <w:left w:val="nil"/>
              <w:bottom w:val="single" w:sz="4" w:space="0" w:color="000000"/>
              <w:right w:val="single" w:sz="4" w:space="0" w:color="000000"/>
            </w:tcBorders>
            <w:vAlign w:val="center"/>
          </w:tcPr>
          <w:p w14:paraId="2A822BE0" w14:textId="77777777" w:rsidR="009201A2" w:rsidRDefault="009201A2">
            <w:pPr>
              <w:widowControl/>
              <w:rPr>
                <w:rFonts w:ascii="仿宋" w:eastAsia="仿宋" w:hAnsi="仿宋" w:cs="仿宋"/>
                <w:sz w:val="24"/>
              </w:rPr>
            </w:pPr>
          </w:p>
        </w:tc>
        <w:tc>
          <w:tcPr>
            <w:tcW w:w="1879" w:type="dxa"/>
            <w:gridSpan w:val="2"/>
            <w:tcBorders>
              <w:top w:val="nil"/>
              <w:left w:val="nil"/>
              <w:bottom w:val="single" w:sz="4" w:space="0" w:color="000000"/>
              <w:right w:val="single" w:sz="4" w:space="0" w:color="000000"/>
            </w:tcBorders>
            <w:vAlign w:val="center"/>
          </w:tcPr>
          <w:p w14:paraId="5EDA0BB6" w14:textId="77777777" w:rsidR="009201A2" w:rsidRDefault="009201A2">
            <w:pPr>
              <w:widowControl/>
              <w:rPr>
                <w:rFonts w:ascii="仿宋" w:eastAsia="仿宋" w:hAnsi="仿宋" w:cs="仿宋"/>
                <w:sz w:val="24"/>
              </w:rPr>
            </w:pPr>
          </w:p>
        </w:tc>
        <w:tc>
          <w:tcPr>
            <w:tcW w:w="1194" w:type="dxa"/>
            <w:gridSpan w:val="2"/>
            <w:tcBorders>
              <w:top w:val="single" w:sz="4" w:space="0" w:color="000000"/>
              <w:left w:val="nil"/>
              <w:bottom w:val="single" w:sz="4" w:space="0" w:color="000000"/>
              <w:right w:val="single" w:sz="4" w:space="0" w:color="000000"/>
            </w:tcBorders>
            <w:vAlign w:val="center"/>
          </w:tcPr>
          <w:p w14:paraId="6E002F10" w14:textId="77777777" w:rsidR="009201A2" w:rsidRDefault="009201A2">
            <w:pPr>
              <w:widowControl/>
              <w:rPr>
                <w:rFonts w:ascii="仿宋" w:eastAsia="仿宋" w:hAnsi="仿宋" w:cs="仿宋"/>
                <w:sz w:val="24"/>
              </w:rPr>
            </w:pPr>
          </w:p>
        </w:tc>
        <w:tc>
          <w:tcPr>
            <w:tcW w:w="2100" w:type="dxa"/>
            <w:tcBorders>
              <w:top w:val="single" w:sz="4" w:space="0" w:color="000000"/>
              <w:left w:val="nil"/>
              <w:bottom w:val="single" w:sz="4" w:space="0" w:color="000000"/>
              <w:right w:val="single" w:sz="4" w:space="0" w:color="000000"/>
            </w:tcBorders>
            <w:vAlign w:val="center"/>
          </w:tcPr>
          <w:p w14:paraId="181A72E0" w14:textId="77777777" w:rsidR="009201A2" w:rsidRDefault="009201A2">
            <w:pPr>
              <w:widowControl/>
              <w:rPr>
                <w:rFonts w:ascii="仿宋" w:eastAsia="仿宋" w:hAnsi="仿宋" w:cs="仿宋"/>
                <w:sz w:val="24"/>
              </w:rPr>
            </w:pPr>
          </w:p>
        </w:tc>
      </w:tr>
      <w:tr w:rsidR="009201A2" w14:paraId="1583B332"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596679D9" w14:textId="77777777" w:rsidR="009201A2" w:rsidRDefault="009201A2">
            <w:pPr>
              <w:widowControl/>
              <w:rPr>
                <w:rFonts w:ascii="仿宋" w:eastAsia="仿宋" w:hAnsi="仿宋" w:cs="仿宋"/>
                <w:sz w:val="24"/>
              </w:rPr>
            </w:pPr>
          </w:p>
        </w:tc>
        <w:tc>
          <w:tcPr>
            <w:tcW w:w="1347" w:type="dxa"/>
            <w:tcBorders>
              <w:top w:val="single" w:sz="4" w:space="0" w:color="000000"/>
              <w:left w:val="nil"/>
              <w:bottom w:val="single" w:sz="4" w:space="0" w:color="000000"/>
              <w:right w:val="single" w:sz="4" w:space="0" w:color="000000"/>
            </w:tcBorders>
            <w:vAlign w:val="center"/>
          </w:tcPr>
          <w:p w14:paraId="4B5D71F1" w14:textId="77777777" w:rsidR="009201A2" w:rsidRDefault="009201A2">
            <w:pPr>
              <w:widowControl/>
              <w:rPr>
                <w:rFonts w:ascii="仿宋" w:eastAsia="仿宋" w:hAnsi="仿宋" w:cs="仿宋"/>
                <w:sz w:val="24"/>
              </w:rPr>
            </w:pPr>
          </w:p>
        </w:tc>
        <w:tc>
          <w:tcPr>
            <w:tcW w:w="1879" w:type="dxa"/>
            <w:gridSpan w:val="2"/>
            <w:tcBorders>
              <w:top w:val="nil"/>
              <w:left w:val="nil"/>
              <w:bottom w:val="single" w:sz="4" w:space="0" w:color="000000"/>
              <w:right w:val="single" w:sz="4" w:space="0" w:color="000000"/>
            </w:tcBorders>
            <w:vAlign w:val="center"/>
          </w:tcPr>
          <w:p w14:paraId="5AE90AE8" w14:textId="77777777" w:rsidR="009201A2" w:rsidRDefault="009201A2">
            <w:pPr>
              <w:widowControl/>
              <w:rPr>
                <w:rFonts w:ascii="仿宋" w:eastAsia="仿宋" w:hAnsi="仿宋" w:cs="仿宋"/>
                <w:sz w:val="24"/>
              </w:rPr>
            </w:pPr>
          </w:p>
        </w:tc>
        <w:tc>
          <w:tcPr>
            <w:tcW w:w="1194" w:type="dxa"/>
            <w:gridSpan w:val="2"/>
            <w:tcBorders>
              <w:top w:val="single" w:sz="4" w:space="0" w:color="000000"/>
              <w:left w:val="nil"/>
              <w:bottom w:val="single" w:sz="4" w:space="0" w:color="000000"/>
              <w:right w:val="single" w:sz="4" w:space="0" w:color="000000"/>
            </w:tcBorders>
            <w:vAlign w:val="center"/>
          </w:tcPr>
          <w:p w14:paraId="395456C0" w14:textId="77777777" w:rsidR="009201A2" w:rsidRDefault="009201A2">
            <w:pPr>
              <w:widowControl/>
              <w:rPr>
                <w:rFonts w:ascii="仿宋" w:eastAsia="仿宋" w:hAnsi="仿宋" w:cs="仿宋"/>
                <w:sz w:val="24"/>
              </w:rPr>
            </w:pPr>
          </w:p>
        </w:tc>
        <w:tc>
          <w:tcPr>
            <w:tcW w:w="2100" w:type="dxa"/>
            <w:tcBorders>
              <w:top w:val="single" w:sz="4" w:space="0" w:color="000000"/>
              <w:left w:val="nil"/>
              <w:bottom w:val="single" w:sz="4" w:space="0" w:color="000000"/>
              <w:right w:val="single" w:sz="4" w:space="0" w:color="000000"/>
            </w:tcBorders>
            <w:vAlign w:val="center"/>
          </w:tcPr>
          <w:p w14:paraId="7390CFE0" w14:textId="77777777" w:rsidR="009201A2" w:rsidRDefault="009201A2">
            <w:pPr>
              <w:widowControl/>
              <w:rPr>
                <w:rFonts w:ascii="仿宋" w:eastAsia="仿宋" w:hAnsi="仿宋" w:cs="仿宋"/>
                <w:sz w:val="24"/>
              </w:rPr>
            </w:pPr>
          </w:p>
        </w:tc>
      </w:tr>
      <w:tr w:rsidR="009201A2" w14:paraId="2A7E3A41"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787E5183" w14:textId="77777777" w:rsidR="009201A2" w:rsidRDefault="002924D4">
            <w:pPr>
              <w:widowControl/>
              <w:rPr>
                <w:rFonts w:ascii="仿宋" w:eastAsia="仿宋" w:hAnsi="仿宋" w:cs="仿宋"/>
                <w:sz w:val="24"/>
              </w:rPr>
            </w:pPr>
            <w:r>
              <w:rPr>
                <w:rFonts w:ascii="仿宋" w:eastAsia="仿宋" w:hAnsi="仿宋" w:cs="仿宋" w:hint="eastAsia"/>
                <w:sz w:val="24"/>
              </w:rPr>
              <w:t>（可另增条目）</w:t>
            </w:r>
          </w:p>
        </w:tc>
        <w:tc>
          <w:tcPr>
            <w:tcW w:w="1347" w:type="dxa"/>
            <w:tcBorders>
              <w:top w:val="single" w:sz="4" w:space="0" w:color="000000"/>
              <w:left w:val="nil"/>
              <w:bottom w:val="single" w:sz="4" w:space="0" w:color="000000"/>
              <w:right w:val="single" w:sz="4" w:space="0" w:color="000000"/>
            </w:tcBorders>
            <w:vAlign w:val="center"/>
          </w:tcPr>
          <w:p w14:paraId="210A1251" w14:textId="77777777" w:rsidR="009201A2" w:rsidRDefault="009201A2">
            <w:pPr>
              <w:widowControl/>
              <w:rPr>
                <w:rFonts w:ascii="仿宋" w:eastAsia="仿宋" w:hAnsi="仿宋" w:cs="仿宋"/>
                <w:sz w:val="24"/>
              </w:rPr>
            </w:pPr>
          </w:p>
        </w:tc>
        <w:tc>
          <w:tcPr>
            <w:tcW w:w="1879" w:type="dxa"/>
            <w:gridSpan w:val="2"/>
            <w:tcBorders>
              <w:top w:val="nil"/>
              <w:left w:val="nil"/>
              <w:bottom w:val="single" w:sz="4" w:space="0" w:color="000000"/>
              <w:right w:val="single" w:sz="4" w:space="0" w:color="000000"/>
            </w:tcBorders>
            <w:vAlign w:val="center"/>
          </w:tcPr>
          <w:p w14:paraId="1A6D6D7E" w14:textId="77777777" w:rsidR="009201A2" w:rsidRDefault="009201A2">
            <w:pPr>
              <w:widowControl/>
              <w:rPr>
                <w:rFonts w:ascii="仿宋" w:eastAsia="仿宋" w:hAnsi="仿宋" w:cs="仿宋"/>
                <w:sz w:val="24"/>
              </w:rPr>
            </w:pPr>
          </w:p>
        </w:tc>
        <w:tc>
          <w:tcPr>
            <w:tcW w:w="1194" w:type="dxa"/>
            <w:gridSpan w:val="2"/>
            <w:tcBorders>
              <w:top w:val="single" w:sz="4" w:space="0" w:color="000000"/>
              <w:left w:val="nil"/>
              <w:bottom w:val="single" w:sz="4" w:space="0" w:color="000000"/>
              <w:right w:val="single" w:sz="4" w:space="0" w:color="auto"/>
            </w:tcBorders>
            <w:vAlign w:val="center"/>
          </w:tcPr>
          <w:p w14:paraId="730E39DC" w14:textId="77777777" w:rsidR="009201A2" w:rsidRDefault="009201A2">
            <w:pPr>
              <w:widowControl/>
              <w:rPr>
                <w:rFonts w:ascii="仿宋" w:eastAsia="仿宋" w:hAnsi="仿宋" w:cs="仿宋"/>
                <w:sz w:val="24"/>
              </w:rPr>
            </w:pPr>
          </w:p>
        </w:tc>
        <w:tc>
          <w:tcPr>
            <w:tcW w:w="2100" w:type="dxa"/>
            <w:tcBorders>
              <w:top w:val="single" w:sz="4" w:space="0" w:color="000000"/>
              <w:left w:val="single" w:sz="4" w:space="0" w:color="auto"/>
              <w:bottom w:val="single" w:sz="4" w:space="0" w:color="000000"/>
              <w:right w:val="single" w:sz="4" w:space="0" w:color="000000"/>
            </w:tcBorders>
            <w:vAlign w:val="center"/>
          </w:tcPr>
          <w:p w14:paraId="03CEAAE1" w14:textId="77777777" w:rsidR="009201A2" w:rsidRDefault="009201A2">
            <w:pPr>
              <w:widowControl/>
              <w:rPr>
                <w:rFonts w:ascii="仿宋" w:eastAsia="仿宋" w:hAnsi="仿宋" w:cs="仿宋"/>
                <w:sz w:val="24"/>
              </w:rPr>
            </w:pPr>
          </w:p>
        </w:tc>
      </w:tr>
      <w:tr w:rsidR="009201A2" w14:paraId="508FBD7E" w14:textId="77777777" w:rsidTr="00BC731F">
        <w:trPr>
          <w:trHeight w:val="480"/>
          <w:jc w:val="center"/>
        </w:trPr>
        <w:tc>
          <w:tcPr>
            <w:tcW w:w="3170" w:type="dxa"/>
            <w:gridSpan w:val="2"/>
            <w:tcBorders>
              <w:top w:val="nil"/>
              <w:left w:val="single" w:sz="4" w:space="0" w:color="000000"/>
              <w:bottom w:val="single" w:sz="4" w:space="0" w:color="000000"/>
              <w:right w:val="single" w:sz="4" w:space="0" w:color="000000"/>
            </w:tcBorders>
            <w:vAlign w:val="center"/>
          </w:tcPr>
          <w:p w14:paraId="478D9226" w14:textId="77777777" w:rsidR="009201A2" w:rsidRDefault="002924D4">
            <w:pPr>
              <w:widowControl/>
              <w:rPr>
                <w:rFonts w:ascii="仿宋" w:eastAsia="仿宋" w:hAnsi="仿宋" w:cs="仿宋"/>
                <w:sz w:val="24"/>
              </w:rPr>
            </w:pPr>
            <w:r>
              <w:rPr>
                <w:rFonts w:ascii="仿宋" w:eastAsia="仿宋" w:hAnsi="仿宋" w:cs="仿宋" w:hint="eastAsia"/>
                <w:sz w:val="24"/>
              </w:rPr>
              <w:t>合计</w:t>
            </w:r>
          </w:p>
        </w:tc>
        <w:tc>
          <w:tcPr>
            <w:tcW w:w="1347" w:type="dxa"/>
            <w:tcBorders>
              <w:top w:val="single" w:sz="4" w:space="0" w:color="000000"/>
              <w:left w:val="nil"/>
              <w:bottom w:val="single" w:sz="4" w:space="0" w:color="000000"/>
              <w:right w:val="single" w:sz="4" w:space="0" w:color="000000"/>
            </w:tcBorders>
            <w:vAlign w:val="center"/>
          </w:tcPr>
          <w:p w14:paraId="1D2CA109" w14:textId="77777777" w:rsidR="009201A2" w:rsidRDefault="009201A2">
            <w:pPr>
              <w:widowControl/>
              <w:rPr>
                <w:rFonts w:ascii="仿宋" w:eastAsia="仿宋" w:hAnsi="仿宋" w:cs="仿宋"/>
                <w:sz w:val="24"/>
              </w:rPr>
            </w:pPr>
          </w:p>
        </w:tc>
        <w:tc>
          <w:tcPr>
            <w:tcW w:w="1879" w:type="dxa"/>
            <w:gridSpan w:val="2"/>
            <w:tcBorders>
              <w:top w:val="nil"/>
              <w:left w:val="nil"/>
              <w:bottom w:val="single" w:sz="4" w:space="0" w:color="000000"/>
              <w:right w:val="single" w:sz="4" w:space="0" w:color="000000"/>
            </w:tcBorders>
            <w:vAlign w:val="center"/>
          </w:tcPr>
          <w:p w14:paraId="542A98F4" w14:textId="77777777" w:rsidR="009201A2" w:rsidRDefault="009201A2">
            <w:pPr>
              <w:widowControl/>
              <w:rPr>
                <w:rFonts w:ascii="仿宋" w:eastAsia="仿宋" w:hAnsi="仿宋" w:cs="仿宋"/>
                <w:sz w:val="24"/>
              </w:rPr>
            </w:pPr>
          </w:p>
        </w:tc>
        <w:tc>
          <w:tcPr>
            <w:tcW w:w="1194" w:type="dxa"/>
            <w:gridSpan w:val="2"/>
            <w:tcBorders>
              <w:top w:val="single" w:sz="4" w:space="0" w:color="000000"/>
              <w:left w:val="nil"/>
              <w:bottom w:val="single" w:sz="4" w:space="0" w:color="000000"/>
              <w:right w:val="single" w:sz="4" w:space="0" w:color="auto"/>
            </w:tcBorders>
            <w:vAlign w:val="center"/>
          </w:tcPr>
          <w:p w14:paraId="013ABBCF" w14:textId="77777777" w:rsidR="009201A2" w:rsidRDefault="009201A2">
            <w:pPr>
              <w:widowControl/>
              <w:rPr>
                <w:rFonts w:ascii="仿宋" w:eastAsia="仿宋" w:hAnsi="仿宋" w:cs="仿宋"/>
                <w:sz w:val="24"/>
              </w:rPr>
            </w:pPr>
          </w:p>
        </w:tc>
        <w:tc>
          <w:tcPr>
            <w:tcW w:w="2100" w:type="dxa"/>
            <w:tcBorders>
              <w:top w:val="single" w:sz="4" w:space="0" w:color="000000"/>
              <w:left w:val="single" w:sz="4" w:space="0" w:color="auto"/>
              <w:bottom w:val="single" w:sz="4" w:space="0" w:color="000000"/>
              <w:right w:val="single" w:sz="4" w:space="0" w:color="000000"/>
            </w:tcBorders>
            <w:vAlign w:val="center"/>
          </w:tcPr>
          <w:p w14:paraId="4543AEA5" w14:textId="77777777" w:rsidR="009201A2" w:rsidRDefault="009201A2">
            <w:pPr>
              <w:widowControl/>
              <w:rPr>
                <w:rFonts w:ascii="仿宋" w:eastAsia="仿宋" w:hAnsi="仿宋" w:cs="仿宋"/>
                <w:sz w:val="24"/>
              </w:rPr>
            </w:pPr>
          </w:p>
        </w:tc>
      </w:tr>
      <w:tr w:rsidR="009201A2" w14:paraId="3A5C830E" w14:textId="77777777" w:rsidTr="00BC731F">
        <w:trPr>
          <w:trHeight w:val="480"/>
          <w:jc w:val="center"/>
        </w:trPr>
        <w:tc>
          <w:tcPr>
            <w:tcW w:w="660" w:type="dxa"/>
            <w:vMerge w:val="restart"/>
            <w:tcBorders>
              <w:top w:val="nil"/>
              <w:left w:val="single" w:sz="4" w:space="0" w:color="000000"/>
              <w:right w:val="single" w:sz="4" w:space="0" w:color="auto"/>
            </w:tcBorders>
            <w:vAlign w:val="center"/>
          </w:tcPr>
          <w:p w14:paraId="35657001" w14:textId="77777777" w:rsidR="009201A2" w:rsidRDefault="002924D4">
            <w:pPr>
              <w:widowControl/>
              <w:rPr>
                <w:rFonts w:ascii="仿宋" w:eastAsia="仿宋" w:hAnsi="仿宋" w:cs="仿宋"/>
                <w:sz w:val="24"/>
              </w:rPr>
            </w:pPr>
            <w:r>
              <w:rPr>
                <w:rFonts w:ascii="仿宋" w:eastAsia="仿宋" w:hAnsi="仿宋" w:cs="仿宋" w:hint="eastAsia"/>
                <w:sz w:val="24"/>
              </w:rPr>
              <w:t>其中</w:t>
            </w:r>
          </w:p>
        </w:tc>
        <w:tc>
          <w:tcPr>
            <w:tcW w:w="2510" w:type="dxa"/>
            <w:tcBorders>
              <w:top w:val="nil"/>
              <w:left w:val="single" w:sz="4" w:space="0" w:color="auto"/>
              <w:bottom w:val="single" w:sz="4" w:space="0" w:color="000000"/>
              <w:right w:val="single" w:sz="4" w:space="0" w:color="000000"/>
            </w:tcBorders>
            <w:vAlign w:val="center"/>
          </w:tcPr>
          <w:p w14:paraId="0F86990E" w14:textId="0F0CD4D9" w:rsidR="009201A2" w:rsidRDefault="002924D4">
            <w:pPr>
              <w:widowControl/>
              <w:rPr>
                <w:rFonts w:ascii="仿宋" w:eastAsia="仿宋" w:hAnsi="仿宋" w:cs="仿宋"/>
                <w:sz w:val="24"/>
              </w:rPr>
            </w:pPr>
            <w:r>
              <w:rPr>
                <w:rFonts w:ascii="仿宋" w:eastAsia="仿宋" w:hAnsi="仿宋" w:cs="仿宋" w:hint="eastAsia"/>
                <w:sz w:val="24"/>
              </w:rPr>
              <w:t>通过受让股东股权的对应金额</w:t>
            </w:r>
          </w:p>
        </w:tc>
        <w:tc>
          <w:tcPr>
            <w:tcW w:w="1347" w:type="dxa"/>
            <w:tcBorders>
              <w:top w:val="single" w:sz="4" w:space="0" w:color="000000"/>
              <w:left w:val="nil"/>
              <w:bottom w:val="single" w:sz="4" w:space="0" w:color="000000"/>
              <w:right w:val="single" w:sz="4" w:space="0" w:color="000000"/>
            </w:tcBorders>
            <w:vAlign w:val="center"/>
          </w:tcPr>
          <w:p w14:paraId="39AA5486" w14:textId="77777777" w:rsidR="009201A2" w:rsidRDefault="009201A2" w:rsidP="00A6156E">
            <w:pPr>
              <w:widowControl/>
              <w:jc w:val="center"/>
              <w:rPr>
                <w:rFonts w:ascii="仿宋" w:eastAsia="仿宋" w:hAnsi="仿宋" w:cs="仿宋"/>
                <w:sz w:val="24"/>
              </w:rPr>
            </w:pPr>
          </w:p>
        </w:tc>
        <w:tc>
          <w:tcPr>
            <w:tcW w:w="1879" w:type="dxa"/>
            <w:gridSpan w:val="2"/>
            <w:tcBorders>
              <w:top w:val="nil"/>
              <w:left w:val="nil"/>
              <w:bottom w:val="single" w:sz="4" w:space="0" w:color="000000"/>
              <w:right w:val="single" w:sz="4" w:space="0" w:color="000000"/>
            </w:tcBorders>
            <w:vAlign w:val="center"/>
          </w:tcPr>
          <w:p w14:paraId="5679797C" w14:textId="598165FF" w:rsidR="009201A2" w:rsidRDefault="00A6156E" w:rsidP="00A6156E">
            <w:pPr>
              <w:widowControl/>
              <w:jc w:val="center"/>
              <w:rPr>
                <w:rFonts w:ascii="仿宋" w:eastAsia="仿宋" w:hAnsi="仿宋" w:cs="仿宋"/>
                <w:sz w:val="24"/>
              </w:rPr>
            </w:pPr>
            <w:r>
              <w:rPr>
                <w:rFonts w:ascii="仿宋" w:eastAsia="仿宋" w:hAnsi="仿宋" w:cs="仿宋" w:hint="eastAsia"/>
                <w:sz w:val="24"/>
              </w:rPr>
              <w:t>-</w:t>
            </w:r>
          </w:p>
        </w:tc>
        <w:tc>
          <w:tcPr>
            <w:tcW w:w="1194" w:type="dxa"/>
            <w:gridSpan w:val="2"/>
            <w:tcBorders>
              <w:top w:val="single" w:sz="4" w:space="0" w:color="000000"/>
              <w:left w:val="nil"/>
              <w:bottom w:val="single" w:sz="4" w:space="0" w:color="000000"/>
              <w:right w:val="single" w:sz="4" w:space="0" w:color="auto"/>
            </w:tcBorders>
            <w:vAlign w:val="center"/>
          </w:tcPr>
          <w:p w14:paraId="0D367DF7" w14:textId="77777777" w:rsidR="009201A2" w:rsidRDefault="002924D4" w:rsidP="00A6156E">
            <w:pPr>
              <w:widowControl/>
              <w:jc w:val="center"/>
              <w:rPr>
                <w:rFonts w:ascii="仿宋" w:eastAsia="仿宋" w:hAnsi="仿宋" w:cs="仿宋"/>
                <w:sz w:val="24"/>
              </w:rPr>
            </w:pPr>
            <w:r>
              <w:rPr>
                <w:rFonts w:ascii="仿宋" w:eastAsia="仿宋" w:hAnsi="仿宋" w:cs="仿宋" w:hint="eastAsia"/>
                <w:sz w:val="24"/>
              </w:rPr>
              <w:t>-</w:t>
            </w:r>
          </w:p>
        </w:tc>
        <w:tc>
          <w:tcPr>
            <w:tcW w:w="2100" w:type="dxa"/>
            <w:tcBorders>
              <w:top w:val="single" w:sz="4" w:space="0" w:color="000000"/>
              <w:left w:val="single" w:sz="4" w:space="0" w:color="auto"/>
              <w:bottom w:val="single" w:sz="4" w:space="0" w:color="000000"/>
              <w:right w:val="single" w:sz="4" w:space="0" w:color="000000"/>
            </w:tcBorders>
            <w:vAlign w:val="center"/>
          </w:tcPr>
          <w:p w14:paraId="7E8B2021" w14:textId="77777777" w:rsidR="009201A2" w:rsidRDefault="002924D4" w:rsidP="00A6156E">
            <w:pPr>
              <w:widowControl/>
              <w:jc w:val="center"/>
              <w:rPr>
                <w:rFonts w:ascii="仿宋" w:eastAsia="仿宋" w:hAnsi="仿宋" w:cs="仿宋"/>
                <w:sz w:val="24"/>
              </w:rPr>
            </w:pPr>
            <w:r>
              <w:rPr>
                <w:rFonts w:ascii="仿宋" w:eastAsia="仿宋" w:hAnsi="仿宋" w:cs="仿宋" w:hint="eastAsia"/>
                <w:sz w:val="24"/>
              </w:rPr>
              <w:t>-</w:t>
            </w:r>
          </w:p>
        </w:tc>
      </w:tr>
      <w:tr w:rsidR="009201A2" w14:paraId="66DB981C" w14:textId="77777777" w:rsidTr="00BC731F">
        <w:trPr>
          <w:trHeight w:val="480"/>
          <w:jc w:val="center"/>
        </w:trPr>
        <w:tc>
          <w:tcPr>
            <w:tcW w:w="660" w:type="dxa"/>
            <w:vMerge/>
            <w:tcBorders>
              <w:left w:val="single" w:sz="4" w:space="0" w:color="000000"/>
              <w:bottom w:val="single" w:sz="4" w:space="0" w:color="000000"/>
              <w:right w:val="single" w:sz="4" w:space="0" w:color="auto"/>
            </w:tcBorders>
            <w:vAlign w:val="center"/>
          </w:tcPr>
          <w:p w14:paraId="0A1C8DAD" w14:textId="77777777" w:rsidR="009201A2" w:rsidRDefault="009201A2">
            <w:pPr>
              <w:widowControl/>
              <w:rPr>
                <w:rFonts w:ascii="仿宋" w:eastAsia="仿宋" w:hAnsi="仿宋" w:cs="仿宋"/>
                <w:sz w:val="24"/>
              </w:rPr>
            </w:pPr>
          </w:p>
        </w:tc>
        <w:tc>
          <w:tcPr>
            <w:tcW w:w="2510" w:type="dxa"/>
            <w:tcBorders>
              <w:top w:val="nil"/>
              <w:left w:val="single" w:sz="4" w:space="0" w:color="auto"/>
              <w:bottom w:val="single" w:sz="4" w:space="0" w:color="000000"/>
              <w:right w:val="single" w:sz="4" w:space="0" w:color="000000"/>
            </w:tcBorders>
            <w:vAlign w:val="center"/>
          </w:tcPr>
          <w:p w14:paraId="0473D44F" w14:textId="77777777" w:rsidR="009201A2" w:rsidRDefault="002924D4">
            <w:pPr>
              <w:widowControl/>
              <w:rPr>
                <w:rFonts w:ascii="仿宋" w:eastAsia="仿宋" w:hAnsi="仿宋" w:cs="仿宋"/>
                <w:sz w:val="24"/>
              </w:rPr>
            </w:pPr>
            <w:r>
              <w:rPr>
                <w:rFonts w:ascii="仿宋" w:eastAsia="仿宋" w:hAnsi="仿宋" w:cs="仿宋" w:hint="eastAsia"/>
                <w:sz w:val="24"/>
              </w:rPr>
              <w:t>苏州市政府及下辖市、</w:t>
            </w:r>
            <w:proofErr w:type="gramStart"/>
            <w:r>
              <w:rPr>
                <w:rFonts w:ascii="仿宋" w:eastAsia="仿宋" w:hAnsi="仿宋" w:cs="仿宋" w:hint="eastAsia"/>
                <w:sz w:val="24"/>
              </w:rPr>
              <w:t>区引导</w:t>
            </w:r>
            <w:proofErr w:type="gramEnd"/>
            <w:r>
              <w:rPr>
                <w:rFonts w:ascii="仿宋" w:eastAsia="仿宋" w:hAnsi="仿宋" w:cs="仿宋" w:hint="eastAsia"/>
                <w:sz w:val="24"/>
              </w:rPr>
              <w:t>基金、国资对应出资额</w:t>
            </w:r>
          </w:p>
        </w:tc>
        <w:tc>
          <w:tcPr>
            <w:tcW w:w="1347" w:type="dxa"/>
            <w:tcBorders>
              <w:top w:val="single" w:sz="4" w:space="0" w:color="000000"/>
              <w:left w:val="nil"/>
              <w:bottom w:val="single" w:sz="4" w:space="0" w:color="000000"/>
              <w:right w:val="single" w:sz="4" w:space="0" w:color="000000"/>
            </w:tcBorders>
            <w:vAlign w:val="center"/>
          </w:tcPr>
          <w:p w14:paraId="6AA47F7D" w14:textId="77777777" w:rsidR="009201A2" w:rsidRDefault="009201A2" w:rsidP="00A6156E">
            <w:pPr>
              <w:widowControl/>
              <w:jc w:val="center"/>
              <w:rPr>
                <w:rFonts w:ascii="仿宋" w:eastAsia="仿宋" w:hAnsi="仿宋" w:cs="仿宋"/>
                <w:sz w:val="24"/>
              </w:rPr>
            </w:pPr>
          </w:p>
        </w:tc>
        <w:tc>
          <w:tcPr>
            <w:tcW w:w="1879" w:type="dxa"/>
            <w:gridSpan w:val="2"/>
            <w:tcBorders>
              <w:top w:val="nil"/>
              <w:left w:val="nil"/>
              <w:bottom w:val="single" w:sz="4" w:space="0" w:color="000000"/>
              <w:right w:val="single" w:sz="4" w:space="0" w:color="000000"/>
            </w:tcBorders>
            <w:vAlign w:val="center"/>
          </w:tcPr>
          <w:p w14:paraId="43BBBF5E" w14:textId="5432BC3B" w:rsidR="009201A2" w:rsidRDefault="00A6156E" w:rsidP="00A6156E">
            <w:pPr>
              <w:widowControl/>
              <w:jc w:val="center"/>
              <w:rPr>
                <w:rFonts w:ascii="仿宋" w:eastAsia="仿宋" w:hAnsi="仿宋" w:cs="仿宋"/>
                <w:sz w:val="24"/>
              </w:rPr>
            </w:pPr>
            <w:r>
              <w:rPr>
                <w:rFonts w:ascii="仿宋" w:eastAsia="仿宋" w:hAnsi="仿宋" w:cs="仿宋" w:hint="eastAsia"/>
                <w:sz w:val="24"/>
              </w:rPr>
              <w:t>-</w:t>
            </w:r>
          </w:p>
        </w:tc>
        <w:tc>
          <w:tcPr>
            <w:tcW w:w="1194" w:type="dxa"/>
            <w:gridSpan w:val="2"/>
            <w:tcBorders>
              <w:top w:val="single" w:sz="4" w:space="0" w:color="000000"/>
              <w:left w:val="nil"/>
              <w:bottom w:val="single" w:sz="4" w:space="0" w:color="000000"/>
              <w:right w:val="single" w:sz="4" w:space="0" w:color="auto"/>
            </w:tcBorders>
            <w:vAlign w:val="center"/>
          </w:tcPr>
          <w:p w14:paraId="14A954A4" w14:textId="77777777" w:rsidR="009201A2" w:rsidRDefault="002924D4" w:rsidP="00A6156E">
            <w:pPr>
              <w:widowControl/>
              <w:jc w:val="center"/>
              <w:rPr>
                <w:rFonts w:ascii="仿宋" w:eastAsia="仿宋" w:hAnsi="仿宋" w:cs="仿宋"/>
                <w:sz w:val="24"/>
              </w:rPr>
            </w:pPr>
            <w:r>
              <w:rPr>
                <w:rFonts w:ascii="仿宋" w:eastAsia="仿宋" w:hAnsi="仿宋" w:cs="仿宋" w:hint="eastAsia"/>
                <w:sz w:val="24"/>
              </w:rPr>
              <w:t>-</w:t>
            </w:r>
          </w:p>
        </w:tc>
        <w:tc>
          <w:tcPr>
            <w:tcW w:w="2100" w:type="dxa"/>
            <w:tcBorders>
              <w:top w:val="single" w:sz="4" w:space="0" w:color="000000"/>
              <w:left w:val="single" w:sz="4" w:space="0" w:color="auto"/>
              <w:bottom w:val="single" w:sz="4" w:space="0" w:color="000000"/>
              <w:right w:val="single" w:sz="4" w:space="0" w:color="000000"/>
            </w:tcBorders>
            <w:vAlign w:val="center"/>
          </w:tcPr>
          <w:p w14:paraId="3F20C2BD" w14:textId="77777777" w:rsidR="009201A2" w:rsidRDefault="002924D4" w:rsidP="00A6156E">
            <w:pPr>
              <w:widowControl/>
              <w:jc w:val="center"/>
              <w:rPr>
                <w:rFonts w:ascii="仿宋" w:eastAsia="仿宋" w:hAnsi="仿宋" w:cs="仿宋"/>
                <w:sz w:val="24"/>
              </w:rPr>
            </w:pPr>
            <w:r>
              <w:rPr>
                <w:rFonts w:ascii="仿宋" w:eastAsia="仿宋" w:hAnsi="仿宋" w:cs="仿宋" w:hint="eastAsia"/>
                <w:sz w:val="24"/>
              </w:rPr>
              <w:t>-</w:t>
            </w:r>
          </w:p>
        </w:tc>
      </w:tr>
      <w:tr w:rsidR="009201A2" w14:paraId="46E75C5E" w14:textId="77777777" w:rsidTr="00BC731F">
        <w:trPr>
          <w:trHeight w:val="480"/>
          <w:jc w:val="center"/>
        </w:trPr>
        <w:tc>
          <w:tcPr>
            <w:tcW w:w="9690" w:type="dxa"/>
            <w:gridSpan w:val="8"/>
            <w:tcBorders>
              <w:top w:val="nil"/>
              <w:left w:val="single" w:sz="4" w:space="0" w:color="000000"/>
              <w:bottom w:val="single" w:sz="4" w:space="0" w:color="000000"/>
              <w:right w:val="single" w:sz="4" w:space="0" w:color="000000"/>
            </w:tcBorders>
            <w:vAlign w:val="center"/>
          </w:tcPr>
          <w:p w14:paraId="11676701" w14:textId="77777777" w:rsidR="009201A2" w:rsidRDefault="002924D4" w:rsidP="00E85C41">
            <w:pPr>
              <w:widowControl/>
              <w:ind w:firstLineChars="200" w:firstLine="480"/>
              <w:rPr>
                <w:rFonts w:ascii="仿宋" w:eastAsia="仿宋" w:hAnsi="仿宋" w:cs="仿宋"/>
                <w:sz w:val="24"/>
              </w:rPr>
            </w:pPr>
            <w:r>
              <w:rPr>
                <w:rFonts w:ascii="仿宋" w:eastAsia="仿宋" w:hAnsi="仿宋" w:cs="仿宋" w:hint="eastAsia"/>
                <w:sz w:val="24"/>
              </w:rPr>
              <w:t>上述投资项目是否已享受《市政府印发关于促进苏州股权投资持续高质量发展的若干措施的通知》（</w:t>
            </w:r>
            <w:proofErr w:type="gramStart"/>
            <w:r>
              <w:rPr>
                <w:rFonts w:ascii="仿宋" w:eastAsia="仿宋" w:hAnsi="仿宋" w:cs="仿宋" w:hint="eastAsia"/>
                <w:sz w:val="24"/>
              </w:rPr>
              <w:t>苏府〔2021〕</w:t>
            </w:r>
            <w:proofErr w:type="gramEnd"/>
            <w:r>
              <w:rPr>
                <w:rFonts w:ascii="仿宋" w:eastAsia="仿宋" w:hAnsi="仿宋" w:cs="仿宋" w:hint="eastAsia"/>
                <w:sz w:val="24"/>
              </w:rPr>
              <w:t>41号）第（九）</w:t>
            </w:r>
            <w:proofErr w:type="gramStart"/>
            <w:r>
              <w:rPr>
                <w:rFonts w:ascii="仿宋" w:eastAsia="仿宋" w:hAnsi="仿宋" w:cs="仿宋" w:hint="eastAsia"/>
                <w:sz w:val="24"/>
              </w:rPr>
              <w:t>条相关</w:t>
            </w:r>
            <w:proofErr w:type="gramEnd"/>
            <w:r>
              <w:rPr>
                <w:rFonts w:ascii="仿宋" w:eastAsia="仿宋" w:hAnsi="仿宋" w:cs="仿宋" w:hint="eastAsia"/>
                <w:sz w:val="24"/>
              </w:rPr>
              <w:t>奖励政策。  是</w:t>
            </w:r>
            <w:r>
              <w:rPr>
                <w:rFonts w:ascii="仿宋" w:eastAsia="仿宋" w:hAnsi="仿宋" w:cs="仿宋" w:hint="eastAsia"/>
                <w:sz w:val="24"/>
              </w:rPr>
              <w:sym w:font="Wingdings 2" w:char="00A3"/>
            </w:r>
            <w:r>
              <w:rPr>
                <w:rFonts w:ascii="仿宋" w:eastAsia="仿宋" w:hAnsi="仿宋" w:cs="仿宋" w:hint="eastAsia"/>
                <w:sz w:val="24"/>
              </w:rPr>
              <w:t xml:space="preserve">    否</w:t>
            </w:r>
            <w:r>
              <w:rPr>
                <w:rFonts w:ascii="仿宋" w:eastAsia="仿宋" w:hAnsi="仿宋" w:cs="仿宋" w:hint="eastAsia"/>
                <w:sz w:val="24"/>
              </w:rPr>
              <w:sym w:font="Wingdings 2" w:char="00A3"/>
            </w:r>
          </w:p>
        </w:tc>
      </w:tr>
      <w:tr w:rsidR="009201A2" w14:paraId="5F7E2D17" w14:textId="77777777" w:rsidTr="00BC731F">
        <w:trPr>
          <w:trHeight w:val="1110"/>
          <w:jc w:val="center"/>
        </w:trPr>
        <w:tc>
          <w:tcPr>
            <w:tcW w:w="3170" w:type="dxa"/>
            <w:gridSpan w:val="2"/>
            <w:tcBorders>
              <w:top w:val="nil"/>
              <w:left w:val="single" w:sz="4" w:space="0" w:color="000000"/>
              <w:bottom w:val="single" w:sz="4" w:space="0" w:color="000000"/>
              <w:right w:val="single" w:sz="4" w:space="0" w:color="000000"/>
            </w:tcBorders>
            <w:vAlign w:val="center"/>
          </w:tcPr>
          <w:p w14:paraId="34CF552C" w14:textId="77777777" w:rsidR="009201A2" w:rsidRDefault="002924D4">
            <w:pPr>
              <w:widowControl/>
              <w:spacing w:line="560" w:lineRule="exact"/>
              <w:rPr>
                <w:rFonts w:ascii="仿宋" w:eastAsia="仿宋" w:hAnsi="仿宋" w:cs="仿宋"/>
                <w:sz w:val="24"/>
              </w:rPr>
            </w:pPr>
            <w:r>
              <w:rPr>
                <w:rFonts w:ascii="仿宋" w:eastAsia="仿宋" w:hAnsi="仿宋" w:cs="仿宋" w:hint="eastAsia"/>
                <w:sz w:val="24"/>
              </w:rPr>
              <w:t>申请承诺</w:t>
            </w:r>
          </w:p>
        </w:tc>
        <w:tc>
          <w:tcPr>
            <w:tcW w:w="6520" w:type="dxa"/>
            <w:gridSpan w:val="6"/>
            <w:tcBorders>
              <w:top w:val="single" w:sz="4" w:space="0" w:color="000000"/>
              <w:left w:val="nil"/>
              <w:bottom w:val="nil"/>
              <w:right w:val="single" w:sz="4" w:space="0" w:color="000000"/>
            </w:tcBorders>
            <w:vAlign w:val="center"/>
          </w:tcPr>
          <w:p w14:paraId="1103365B" w14:textId="1E2FFEF1" w:rsidR="009201A2" w:rsidRDefault="002924D4">
            <w:pPr>
              <w:widowControl/>
              <w:ind w:firstLineChars="200" w:firstLine="480"/>
              <w:rPr>
                <w:rFonts w:ascii="仿宋" w:eastAsia="仿宋" w:hAnsi="仿宋" w:cs="仿宋"/>
                <w:sz w:val="24"/>
              </w:rPr>
            </w:pPr>
            <w:r w:rsidRPr="002924D4">
              <w:rPr>
                <w:rFonts w:ascii="仿宋" w:eastAsia="仿宋" w:hAnsi="仿宋" w:cs="仿宋" w:hint="eastAsia"/>
                <w:sz w:val="24"/>
              </w:rPr>
              <w:t>本机构</w:t>
            </w:r>
            <w:r>
              <w:rPr>
                <w:rFonts w:ascii="仿宋" w:eastAsia="仿宋" w:hAnsi="仿宋" w:cs="仿宋" w:hint="eastAsia"/>
                <w:sz w:val="24"/>
              </w:rPr>
              <w:t>提交的证明材料</w:t>
            </w:r>
            <w:proofErr w:type="gramStart"/>
            <w:r>
              <w:rPr>
                <w:rFonts w:ascii="仿宋" w:eastAsia="仿宋" w:hAnsi="仿宋" w:cs="仿宋" w:hint="eastAsia"/>
                <w:sz w:val="24"/>
              </w:rPr>
              <w:t>均真实</w:t>
            </w:r>
            <w:proofErr w:type="gramEnd"/>
            <w:r>
              <w:rPr>
                <w:rFonts w:ascii="仿宋" w:eastAsia="仿宋" w:hAnsi="仿宋" w:cs="仿宋" w:hint="eastAsia"/>
                <w:sz w:val="24"/>
              </w:rPr>
              <w:t>有效，并承诺对材料的真实性承担法律责任</w:t>
            </w:r>
            <w:r w:rsidR="00E85C41">
              <w:rPr>
                <w:rFonts w:ascii="仿宋" w:eastAsia="仿宋" w:hAnsi="仿宋" w:cs="仿宋" w:hint="eastAsia"/>
                <w:sz w:val="24"/>
              </w:rPr>
              <w:t>，</w:t>
            </w:r>
            <w:r w:rsidR="00E85C41" w:rsidRPr="00E85C41">
              <w:rPr>
                <w:rFonts w:ascii="仿宋" w:eastAsia="仿宋" w:hAnsi="仿宋" w:cs="仿宋" w:hint="eastAsia"/>
                <w:sz w:val="24"/>
              </w:rPr>
              <w:t>并对因虚构申报资料所引发的后果承担一切法律责任。</w:t>
            </w:r>
          </w:p>
          <w:p w14:paraId="4348EB78" w14:textId="77777777" w:rsidR="009201A2" w:rsidRDefault="002924D4">
            <w:pPr>
              <w:widowControl/>
              <w:rPr>
                <w:rFonts w:ascii="仿宋" w:eastAsia="仿宋" w:hAnsi="仿宋" w:cs="仿宋"/>
                <w:sz w:val="24"/>
              </w:rPr>
            </w:pPr>
            <w:r>
              <w:rPr>
                <w:rFonts w:ascii="仿宋" w:eastAsia="仿宋" w:hAnsi="仿宋" w:cs="仿宋" w:hint="eastAsia"/>
                <w:sz w:val="24"/>
              </w:rPr>
              <w:t>法人代表签字：                   年    月    日</w:t>
            </w:r>
          </w:p>
        </w:tc>
      </w:tr>
      <w:tr w:rsidR="009201A2" w14:paraId="01435429" w14:textId="77777777" w:rsidTr="00BC731F">
        <w:trPr>
          <w:trHeight w:val="1122"/>
          <w:jc w:val="center"/>
        </w:trPr>
        <w:tc>
          <w:tcPr>
            <w:tcW w:w="3170" w:type="dxa"/>
            <w:gridSpan w:val="2"/>
            <w:tcBorders>
              <w:top w:val="single" w:sz="4" w:space="0" w:color="000000"/>
              <w:left w:val="single" w:sz="4" w:space="0" w:color="000000"/>
              <w:bottom w:val="single" w:sz="4" w:space="0" w:color="000000"/>
              <w:right w:val="single" w:sz="4" w:space="0" w:color="000000"/>
            </w:tcBorders>
            <w:vAlign w:val="center"/>
          </w:tcPr>
          <w:p w14:paraId="0694A4AC" w14:textId="77777777" w:rsidR="009201A2" w:rsidRDefault="002924D4">
            <w:pPr>
              <w:widowControl/>
              <w:rPr>
                <w:rFonts w:ascii="仿宋" w:eastAsia="仿宋" w:hAnsi="仿宋" w:cs="仿宋"/>
                <w:sz w:val="24"/>
              </w:rPr>
            </w:pPr>
            <w:r>
              <w:rPr>
                <w:rFonts w:ascii="仿宋" w:eastAsia="仿宋" w:hAnsi="仿宋" w:cs="仿宋" w:hint="eastAsia"/>
                <w:sz w:val="24"/>
              </w:rPr>
              <w:t>市金融监管局审核意见</w:t>
            </w:r>
          </w:p>
        </w:tc>
        <w:tc>
          <w:tcPr>
            <w:tcW w:w="6520" w:type="dxa"/>
            <w:gridSpan w:val="6"/>
            <w:tcBorders>
              <w:top w:val="single" w:sz="4" w:space="0" w:color="000000"/>
              <w:left w:val="nil"/>
              <w:bottom w:val="single" w:sz="4" w:space="0" w:color="000000"/>
              <w:right w:val="single" w:sz="4" w:space="0" w:color="000000"/>
            </w:tcBorders>
            <w:vAlign w:val="center"/>
          </w:tcPr>
          <w:p w14:paraId="0F7E21BF" w14:textId="77777777" w:rsidR="009201A2" w:rsidRDefault="002924D4">
            <w:pPr>
              <w:widowControl/>
              <w:jc w:val="right"/>
              <w:rPr>
                <w:rFonts w:ascii="仿宋" w:eastAsia="仿宋" w:hAnsi="仿宋" w:cs="仿宋"/>
                <w:sz w:val="24"/>
              </w:rPr>
            </w:pPr>
            <w:r>
              <w:rPr>
                <w:rFonts w:ascii="仿宋" w:eastAsia="仿宋" w:hAnsi="仿宋" w:cs="仿宋" w:hint="eastAsia"/>
                <w:sz w:val="24"/>
              </w:rPr>
              <w:t>（盖章）</w:t>
            </w:r>
          </w:p>
          <w:p w14:paraId="74E145E5" w14:textId="77777777" w:rsidR="009201A2" w:rsidRDefault="002924D4">
            <w:pPr>
              <w:widowControl/>
              <w:jc w:val="right"/>
              <w:rPr>
                <w:rFonts w:ascii="仿宋" w:eastAsia="仿宋" w:hAnsi="仿宋" w:cs="仿宋"/>
                <w:sz w:val="24"/>
              </w:rPr>
            </w:pPr>
            <w:r>
              <w:rPr>
                <w:rFonts w:ascii="仿宋" w:eastAsia="仿宋" w:hAnsi="仿宋" w:cs="仿宋" w:hint="eastAsia"/>
                <w:sz w:val="24"/>
              </w:rPr>
              <w:t>年    月    日</w:t>
            </w:r>
          </w:p>
        </w:tc>
      </w:tr>
      <w:tr w:rsidR="009201A2" w14:paraId="55B3FA65" w14:textId="77777777" w:rsidTr="00BC731F">
        <w:trPr>
          <w:trHeight w:val="968"/>
          <w:jc w:val="center"/>
        </w:trPr>
        <w:tc>
          <w:tcPr>
            <w:tcW w:w="3170" w:type="dxa"/>
            <w:gridSpan w:val="2"/>
            <w:tcBorders>
              <w:top w:val="single" w:sz="4" w:space="0" w:color="000000"/>
              <w:left w:val="single" w:sz="4" w:space="0" w:color="000000"/>
              <w:bottom w:val="single" w:sz="4" w:space="0" w:color="000000"/>
              <w:right w:val="single" w:sz="4" w:space="0" w:color="000000"/>
            </w:tcBorders>
            <w:vAlign w:val="center"/>
          </w:tcPr>
          <w:p w14:paraId="0F006703" w14:textId="77777777" w:rsidR="009201A2" w:rsidRDefault="002924D4">
            <w:pPr>
              <w:widowControl/>
              <w:rPr>
                <w:rFonts w:ascii="仿宋" w:eastAsia="仿宋" w:hAnsi="仿宋" w:cs="仿宋"/>
                <w:sz w:val="24"/>
              </w:rPr>
            </w:pPr>
            <w:r>
              <w:rPr>
                <w:rFonts w:ascii="仿宋" w:eastAsia="仿宋" w:hAnsi="仿宋" w:cs="仿宋" w:hint="eastAsia"/>
                <w:sz w:val="24"/>
              </w:rPr>
              <w:t>市财政局审核意见</w:t>
            </w:r>
          </w:p>
        </w:tc>
        <w:tc>
          <w:tcPr>
            <w:tcW w:w="6520" w:type="dxa"/>
            <w:gridSpan w:val="6"/>
            <w:tcBorders>
              <w:top w:val="single" w:sz="4" w:space="0" w:color="000000"/>
              <w:left w:val="nil"/>
              <w:bottom w:val="single" w:sz="4" w:space="0" w:color="000000"/>
              <w:right w:val="single" w:sz="4" w:space="0" w:color="000000"/>
            </w:tcBorders>
            <w:vAlign w:val="center"/>
          </w:tcPr>
          <w:p w14:paraId="1D7CA7D3" w14:textId="77777777" w:rsidR="009201A2" w:rsidRDefault="002924D4">
            <w:pPr>
              <w:widowControl/>
              <w:jc w:val="right"/>
              <w:rPr>
                <w:rFonts w:ascii="仿宋" w:eastAsia="仿宋" w:hAnsi="仿宋" w:cs="仿宋"/>
                <w:sz w:val="24"/>
              </w:rPr>
            </w:pPr>
            <w:r>
              <w:rPr>
                <w:rFonts w:ascii="仿宋" w:eastAsia="仿宋" w:hAnsi="仿宋" w:cs="仿宋" w:hint="eastAsia"/>
                <w:sz w:val="24"/>
              </w:rPr>
              <w:t>（盖章）</w:t>
            </w:r>
          </w:p>
          <w:p w14:paraId="523EFE70" w14:textId="77777777" w:rsidR="009201A2" w:rsidRDefault="002924D4">
            <w:pPr>
              <w:widowControl/>
              <w:jc w:val="right"/>
              <w:rPr>
                <w:rFonts w:ascii="仿宋" w:eastAsia="仿宋" w:hAnsi="仿宋" w:cs="仿宋"/>
                <w:sz w:val="24"/>
              </w:rPr>
            </w:pPr>
            <w:r>
              <w:rPr>
                <w:rFonts w:ascii="仿宋" w:eastAsia="仿宋" w:hAnsi="仿宋" w:cs="仿宋" w:hint="eastAsia"/>
                <w:sz w:val="24"/>
              </w:rPr>
              <w:t>年    月    日</w:t>
            </w:r>
          </w:p>
        </w:tc>
      </w:tr>
    </w:tbl>
    <w:p w14:paraId="7499E5D5" w14:textId="77777777" w:rsidR="009201A2" w:rsidRDefault="009201A2">
      <w:pPr>
        <w:rPr>
          <w:rFonts w:ascii="仿宋" w:eastAsia="仿宋" w:hAnsi="仿宋" w:cs="仿宋"/>
          <w:sz w:val="32"/>
          <w:szCs w:val="32"/>
        </w:rPr>
        <w:sectPr w:rsidR="009201A2">
          <w:headerReference w:type="default" r:id="rId8"/>
          <w:footerReference w:type="default" r:id="rId9"/>
          <w:pgSz w:w="11906" w:h="16838"/>
          <w:pgMar w:top="1270" w:right="1633" w:bottom="1100" w:left="1633" w:header="851" w:footer="992" w:gutter="0"/>
          <w:pgNumType w:fmt="numberInDash"/>
          <w:cols w:space="425"/>
          <w:docGrid w:type="lines" w:linePitch="312"/>
        </w:sectPr>
      </w:pPr>
    </w:p>
    <w:p w14:paraId="4F1300DB" w14:textId="77777777" w:rsidR="009201A2" w:rsidRDefault="002924D4">
      <w:pPr>
        <w:rPr>
          <w:rFonts w:ascii="仿宋" w:eastAsia="仿宋" w:hAnsi="仿宋" w:cs="仿宋"/>
          <w:sz w:val="32"/>
          <w:szCs w:val="32"/>
        </w:rPr>
      </w:pPr>
      <w:r>
        <w:rPr>
          <w:rFonts w:ascii="仿宋" w:eastAsia="仿宋" w:hAnsi="仿宋" w:cs="仿宋" w:hint="eastAsia"/>
          <w:sz w:val="32"/>
          <w:szCs w:val="32"/>
        </w:rPr>
        <w:lastRenderedPageBreak/>
        <w:t>附件3</w:t>
      </w:r>
    </w:p>
    <w:p w14:paraId="2714C1BA" w14:textId="77777777" w:rsidR="009201A2" w:rsidRPr="00A6156E" w:rsidRDefault="002924D4">
      <w:pPr>
        <w:snapToGrid w:val="0"/>
        <w:spacing w:afterLines="50" w:after="159" w:line="600" w:lineRule="exact"/>
        <w:ind w:leftChars="304" w:left="2405" w:hangingChars="400" w:hanging="1767"/>
        <w:jc w:val="center"/>
        <w:rPr>
          <w:rFonts w:ascii="宋体" w:hAnsi="宋体" w:cs="仿宋"/>
          <w:sz w:val="32"/>
          <w:szCs w:val="32"/>
        </w:rPr>
      </w:pPr>
      <w:r w:rsidRPr="00A6156E">
        <w:rPr>
          <w:rFonts w:ascii="宋体" w:hAnsi="宋体" w:cs="仿宋" w:hint="eastAsia"/>
          <w:b/>
          <w:bCs/>
          <w:sz w:val="44"/>
          <w:szCs w:val="44"/>
        </w:rPr>
        <w:t>支持股权投资机构投资苏州市级财政奖励情况汇总表</w:t>
      </w:r>
    </w:p>
    <w:tbl>
      <w:tblPr>
        <w:tblStyle w:val="a9"/>
        <w:tblW w:w="16095" w:type="dxa"/>
        <w:jc w:val="center"/>
        <w:tblLook w:val="04A0" w:firstRow="1" w:lastRow="0" w:firstColumn="1" w:lastColumn="0" w:noHBand="0" w:noVBand="1"/>
      </w:tblPr>
      <w:tblGrid>
        <w:gridCol w:w="1030"/>
        <w:gridCol w:w="1804"/>
        <w:gridCol w:w="2071"/>
        <w:gridCol w:w="2241"/>
        <w:gridCol w:w="1720"/>
        <w:gridCol w:w="2299"/>
        <w:gridCol w:w="1822"/>
        <w:gridCol w:w="3108"/>
      </w:tblGrid>
      <w:tr w:rsidR="009201A2" w14:paraId="4E50F3A3" w14:textId="77777777" w:rsidTr="00BC731F">
        <w:trPr>
          <w:jc w:val="center"/>
        </w:trPr>
        <w:tc>
          <w:tcPr>
            <w:tcW w:w="1030" w:type="dxa"/>
            <w:vAlign w:val="center"/>
          </w:tcPr>
          <w:p w14:paraId="6258D330" w14:textId="77777777" w:rsidR="009201A2" w:rsidRDefault="002924D4" w:rsidP="00BC731F">
            <w:pPr>
              <w:widowControl/>
              <w:spacing w:line="360" w:lineRule="auto"/>
              <w:jc w:val="center"/>
              <w:rPr>
                <w:rFonts w:ascii="仿宋" w:eastAsia="仿宋" w:hAnsi="仿宋" w:cs="仿宋"/>
                <w:sz w:val="24"/>
              </w:rPr>
            </w:pPr>
            <w:r>
              <w:rPr>
                <w:rFonts w:ascii="仿宋" w:eastAsia="仿宋" w:hAnsi="仿宋" w:cs="仿宋" w:hint="eastAsia"/>
                <w:sz w:val="24"/>
              </w:rPr>
              <w:t>序号</w:t>
            </w:r>
          </w:p>
        </w:tc>
        <w:tc>
          <w:tcPr>
            <w:tcW w:w="1804" w:type="dxa"/>
            <w:vAlign w:val="center"/>
          </w:tcPr>
          <w:p w14:paraId="04AAB162" w14:textId="77777777" w:rsidR="009201A2" w:rsidRDefault="002924D4" w:rsidP="00BC731F">
            <w:pPr>
              <w:widowControl/>
              <w:spacing w:line="360" w:lineRule="auto"/>
              <w:jc w:val="center"/>
              <w:rPr>
                <w:rFonts w:ascii="仿宋" w:eastAsia="仿宋" w:hAnsi="仿宋" w:cs="仿宋"/>
                <w:sz w:val="24"/>
              </w:rPr>
            </w:pPr>
            <w:r>
              <w:rPr>
                <w:rFonts w:ascii="仿宋" w:eastAsia="仿宋" w:hAnsi="仿宋" w:cs="仿宋" w:hint="eastAsia"/>
                <w:sz w:val="24"/>
              </w:rPr>
              <w:t>申请主体名称</w:t>
            </w:r>
          </w:p>
        </w:tc>
        <w:tc>
          <w:tcPr>
            <w:tcW w:w="2071" w:type="dxa"/>
            <w:vAlign w:val="center"/>
          </w:tcPr>
          <w:p w14:paraId="2363A105" w14:textId="77777777" w:rsidR="009201A2" w:rsidRDefault="002924D4" w:rsidP="00BC731F">
            <w:pPr>
              <w:widowControl/>
              <w:spacing w:line="360" w:lineRule="auto"/>
              <w:jc w:val="center"/>
              <w:rPr>
                <w:rFonts w:ascii="仿宋" w:eastAsia="仿宋" w:hAnsi="仿宋" w:cs="仿宋"/>
                <w:sz w:val="24"/>
              </w:rPr>
            </w:pPr>
            <w:r>
              <w:rPr>
                <w:rFonts w:ascii="仿宋" w:eastAsia="仿宋" w:hAnsi="仿宋" w:cs="仿宋" w:hint="eastAsia"/>
                <w:sz w:val="24"/>
              </w:rPr>
              <w:t>工商注册地</w:t>
            </w:r>
          </w:p>
          <w:p w14:paraId="4024FAEF" w14:textId="77777777" w:rsidR="009201A2" w:rsidRDefault="002924D4" w:rsidP="00BC731F">
            <w:pPr>
              <w:widowControl/>
              <w:spacing w:line="360" w:lineRule="auto"/>
              <w:jc w:val="center"/>
              <w:rPr>
                <w:rFonts w:ascii="仿宋" w:eastAsia="仿宋" w:hAnsi="仿宋" w:cs="仿宋"/>
                <w:sz w:val="24"/>
              </w:rPr>
            </w:pPr>
            <w:r>
              <w:rPr>
                <w:rFonts w:ascii="仿宋" w:eastAsia="仿宋" w:hAnsi="仿宋" w:cs="仿宋" w:hint="eastAsia"/>
                <w:sz w:val="24"/>
              </w:rPr>
              <w:t>（省/市/县）</w:t>
            </w:r>
          </w:p>
        </w:tc>
        <w:tc>
          <w:tcPr>
            <w:tcW w:w="2241" w:type="dxa"/>
            <w:vAlign w:val="center"/>
          </w:tcPr>
          <w:p w14:paraId="65BB6C8D" w14:textId="77777777" w:rsidR="009201A2" w:rsidRDefault="002924D4" w:rsidP="00BC731F">
            <w:pPr>
              <w:widowControl/>
              <w:spacing w:line="360" w:lineRule="auto"/>
              <w:jc w:val="center"/>
              <w:rPr>
                <w:rFonts w:ascii="仿宋" w:eastAsia="仿宋" w:hAnsi="仿宋" w:cs="仿宋"/>
                <w:sz w:val="24"/>
              </w:rPr>
            </w:pPr>
            <w:r>
              <w:rPr>
                <w:rFonts w:ascii="仿宋" w:eastAsia="仿宋" w:hAnsi="仿宋" w:cs="仿宋" w:hint="eastAsia"/>
                <w:sz w:val="24"/>
              </w:rPr>
              <w:t>社会统一信用代码</w:t>
            </w:r>
          </w:p>
        </w:tc>
        <w:tc>
          <w:tcPr>
            <w:tcW w:w="1720" w:type="dxa"/>
            <w:vAlign w:val="center"/>
          </w:tcPr>
          <w:p w14:paraId="6240533C" w14:textId="77777777" w:rsidR="009201A2" w:rsidRDefault="002924D4" w:rsidP="00BC731F">
            <w:pPr>
              <w:widowControl/>
              <w:jc w:val="center"/>
              <w:rPr>
                <w:rFonts w:ascii="仿宋" w:eastAsia="仿宋" w:hAnsi="仿宋" w:cs="仿宋"/>
                <w:sz w:val="24"/>
              </w:rPr>
            </w:pPr>
            <w:r>
              <w:rPr>
                <w:rFonts w:ascii="仿宋" w:eastAsia="仿宋" w:hAnsi="仿宋" w:cs="仿宋" w:hint="eastAsia"/>
                <w:sz w:val="24"/>
              </w:rPr>
              <w:t>年度投资总额</w:t>
            </w:r>
          </w:p>
          <w:p w14:paraId="58C601DB" w14:textId="77777777" w:rsidR="009201A2" w:rsidRDefault="002924D4" w:rsidP="00BC731F">
            <w:pPr>
              <w:widowControl/>
              <w:jc w:val="center"/>
              <w:rPr>
                <w:rFonts w:ascii="仿宋" w:eastAsia="仿宋" w:hAnsi="仿宋" w:cs="仿宋"/>
                <w:sz w:val="24"/>
              </w:rPr>
            </w:pPr>
            <w:r>
              <w:rPr>
                <w:rFonts w:ascii="仿宋" w:eastAsia="仿宋" w:hAnsi="仿宋" w:cs="仿宋" w:hint="eastAsia"/>
                <w:sz w:val="24"/>
              </w:rPr>
              <w:t>（实际到账）（万元）</w:t>
            </w:r>
          </w:p>
        </w:tc>
        <w:tc>
          <w:tcPr>
            <w:tcW w:w="2299" w:type="dxa"/>
            <w:vAlign w:val="center"/>
          </w:tcPr>
          <w:p w14:paraId="3F421F53" w14:textId="430DA125" w:rsidR="009201A2" w:rsidRDefault="002924D4" w:rsidP="00BC731F">
            <w:pPr>
              <w:widowControl/>
              <w:spacing w:line="240" w:lineRule="exact"/>
              <w:jc w:val="center"/>
              <w:rPr>
                <w:rFonts w:ascii="仿宋" w:eastAsia="仿宋" w:hAnsi="仿宋" w:cs="仿宋"/>
                <w:sz w:val="24"/>
              </w:rPr>
            </w:pPr>
            <w:r>
              <w:rPr>
                <w:rFonts w:ascii="仿宋" w:eastAsia="仿宋" w:hAnsi="仿宋" w:cs="仿宋" w:hint="eastAsia"/>
                <w:sz w:val="24"/>
              </w:rPr>
              <w:t>其中：苏州市政府及下辖市</w:t>
            </w:r>
            <w:r w:rsidR="00E85C41">
              <w:rPr>
                <w:rFonts w:ascii="仿宋" w:eastAsia="仿宋" w:hAnsi="仿宋" w:cs="仿宋" w:hint="eastAsia"/>
                <w:sz w:val="24"/>
              </w:rPr>
              <w:t>（</w:t>
            </w:r>
            <w:r>
              <w:rPr>
                <w:rFonts w:ascii="仿宋" w:eastAsia="仿宋" w:hAnsi="仿宋" w:cs="仿宋" w:hint="eastAsia"/>
                <w:sz w:val="24"/>
              </w:rPr>
              <w:t>区</w:t>
            </w:r>
            <w:r w:rsidR="00E85C41">
              <w:rPr>
                <w:rFonts w:ascii="仿宋" w:eastAsia="仿宋" w:hAnsi="仿宋" w:cs="仿宋" w:hint="eastAsia"/>
                <w:sz w:val="24"/>
              </w:rPr>
              <w:t>）</w:t>
            </w:r>
            <w:r>
              <w:rPr>
                <w:rFonts w:ascii="仿宋" w:eastAsia="仿宋" w:hAnsi="仿宋" w:cs="仿宋" w:hint="eastAsia"/>
                <w:sz w:val="24"/>
              </w:rPr>
              <w:t>引导基金、国资对应出资额（万元）</w:t>
            </w:r>
          </w:p>
        </w:tc>
        <w:tc>
          <w:tcPr>
            <w:tcW w:w="1822" w:type="dxa"/>
            <w:vAlign w:val="center"/>
          </w:tcPr>
          <w:p w14:paraId="66B89B27" w14:textId="77777777" w:rsidR="009201A2" w:rsidRDefault="002924D4" w:rsidP="00BC731F">
            <w:pPr>
              <w:widowControl/>
              <w:spacing w:line="360" w:lineRule="auto"/>
              <w:jc w:val="center"/>
              <w:rPr>
                <w:rFonts w:ascii="仿宋" w:eastAsia="仿宋" w:hAnsi="仿宋" w:cs="仿宋"/>
                <w:sz w:val="24"/>
              </w:rPr>
            </w:pPr>
            <w:r>
              <w:rPr>
                <w:rFonts w:ascii="仿宋" w:eastAsia="仿宋" w:hAnsi="仿宋" w:cs="仿宋" w:hint="eastAsia"/>
                <w:sz w:val="24"/>
              </w:rPr>
              <w:t>申请奖励金额（万元）</w:t>
            </w:r>
          </w:p>
        </w:tc>
        <w:tc>
          <w:tcPr>
            <w:tcW w:w="3108" w:type="dxa"/>
            <w:vAlign w:val="center"/>
          </w:tcPr>
          <w:p w14:paraId="53250580" w14:textId="77777777" w:rsidR="009201A2" w:rsidRDefault="002924D4" w:rsidP="00BC731F">
            <w:pPr>
              <w:widowControl/>
              <w:spacing w:line="360" w:lineRule="auto"/>
              <w:ind w:firstLineChars="200" w:firstLine="480"/>
              <w:jc w:val="center"/>
              <w:rPr>
                <w:rFonts w:ascii="仿宋" w:eastAsia="仿宋" w:hAnsi="仿宋" w:cs="仿宋"/>
                <w:sz w:val="24"/>
              </w:rPr>
            </w:pPr>
            <w:r>
              <w:rPr>
                <w:rFonts w:ascii="仿宋" w:eastAsia="仿宋" w:hAnsi="仿宋" w:cs="仿宋" w:hint="eastAsia"/>
                <w:sz w:val="24"/>
              </w:rPr>
              <w:t>开户银行及账号</w:t>
            </w:r>
          </w:p>
        </w:tc>
      </w:tr>
      <w:tr w:rsidR="009201A2" w14:paraId="4DFE8E07" w14:textId="77777777" w:rsidTr="00BC731F">
        <w:trPr>
          <w:jc w:val="center"/>
        </w:trPr>
        <w:tc>
          <w:tcPr>
            <w:tcW w:w="1030" w:type="dxa"/>
          </w:tcPr>
          <w:p w14:paraId="129FA2E3"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11389CCF"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43E46978"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2CAF0A3F"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5228CAB5"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01F567F6"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3EA1F28D"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65E2EF2D" w14:textId="77777777" w:rsidR="009201A2" w:rsidRDefault="009201A2">
            <w:pPr>
              <w:widowControl/>
              <w:spacing w:line="360" w:lineRule="auto"/>
              <w:ind w:firstLineChars="200" w:firstLine="480"/>
              <w:rPr>
                <w:rFonts w:ascii="仿宋" w:eastAsia="仿宋" w:hAnsi="仿宋" w:cs="仿宋"/>
                <w:sz w:val="24"/>
              </w:rPr>
            </w:pPr>
          </w:p>
        </w:tc>
      </w:tr>
      <w:tr w:rsidR="009201A2" w14:paraId="00D8736E" w14:textId="77777777" w:rsidTr="00BC731F">
        <w:trPr>
          <w:jc w:val="center"/>
        </w:trPr>
        <w:tc>
          <w:tcPr>
            <w:tcW w:w="1030" w:type="dxa"/>
          </w:tcPr>
          <w:p w14:paraId="399B85F9"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1E6F7CB9"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361081D3"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32515378"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74FBF7EF"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016387C3"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625BE1BC"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79EFD557" w14:textId="77777777" w:rsidR="009201A2" w:rsidRDefault="009201A2">
            <w:pPr>
              <w:widowControl/>
              <w:spacing w:line="360" w:lineRule="auto"/>
              <w:ind w:firstLineChars="200" w:firstLine="480"/>
              <w:rPr>
                <w:rFonts w:ascii="仿宋" w:eastAsia="仿宋" w:hAnsi="仿宋" w:cs="仿宋"/>
                <w:sz w:val="24"/>
              </w:rPr>
            </w:pPr>
          </w:p>
        </w:tc>
      </w:tr>
      <w:tr w:rsidR="009201A2" w14:paraId="13B00EF7" w14:textId="77777777" w:rsidTr="00BC731F">
        <w:trPr>
          <w:jc w:val="center"/>
        </w:trPr>
        <w:tc>
          <w:tcPr>
            <w:tcW w:w="1030" w:type="dxa"/>
          </w:tcPr>
          <w:p w14:paraId="0AD0EA27"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0BB38D93"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024AF040"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0FEF66B0"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6E4315D6"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1EA9AC2A"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6E3E9B66"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72DC9794" w14:textId="77777777" w:rsidR="009201A2" w:rsidRDefault="009201A2">
            <w:pPr>
              <w:widowControl/>
              <w:spacing w:line="360" w:lineRule="auto"/>
              <w:ind w:firstLineChars="200" w:firstLine="480"/>
              <w:rPr>
                <w:rFonts w:ascii="仿宋" w:eastAsia="仿宋" w:hAnsi="仿宋" w:cs="仿宋"/>
                <w:sz w:val="24"/>
              </w:rPr>
            </w:pPr>
          </w:p>
        </w:tc>
      </w:tr>
      <w:tr w:rsidR="009201A2" w14:paraId="756711E0" w14:textId="77777777" w:rsidTr="00BC731F">
        <w:trPr>
          <w:jc w:val="center"/>
        </w:trPr>
        <w:tc>
          <w:tcPr>
            <w:tcW w:w="1030" w:type="dxa"/>
          </w:tcPr>
          <w:p w14:paraId="643AD97E"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40B6A6B7"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3A26A28E"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773706E3"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1510227C"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2707B7CE"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6E231B9F"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53E78F08" w14:textId="77777777" w:rsidR="009201A2" w:rsidRDefault="009201A2">
            <w:pPr>
              <w:widowControl/>
              <w:spacing w:line="360" w:lineRule="auto"/>
              <w:ind w:firstLineChars="200" w:firstLine="480"/>
              <w:rPr>
                <w:rFonts w:ascii="仿宋" w:eastAsia="仿宋" w:hAnsi="仿宋" w:cs="仿宋"/>
                <w:sz w:val="24"/>
              </w:rPr>
            </w:pPr>
          </w:p>
        </w:tc>
      </w:tr>
      <w:tr w:rsidR="009201A2" w14:paraId="5AB27973" w14:textId="77777777" w:rsidTr="00BC731F">
        <w:trPr>
          <w:jc w:val="center"/>
        </w:trPr>
        <w:tc>
          <w:tcPr>
            <w:tcW w:w="1030" w:type="dxa"/>
          </w:tcPr>
          <w:p w14:paraId="0E25B4C4"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57947661"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758E4366"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6DBC89ED"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75043C42"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3E88B739"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1DE9DA4E"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2F689896" w14:textId="77777777" w:rsidR="009201A2" w:rsidRDefault="009201A2">
            <w:pPr>
              <w:widowControl/>
              <w:spacing w:line="360" w:lineRule="auto"/>
              <w:ind w:firstLineChars="200" w:firstLine="480"/>
              <w:rPr>
                <w:rFonts w:ascii="仿宋" w:eastAsia="仿宋" w:hAnsi="仿宋" w:cs="仿宋"/>
                <w:sz w:val="24"/>
              </w:rPr>
            </w:pPr>
          </w:p>
        </w:tc>
      </w:tr>
      <w:tr w:rsidR="009201A2" w14:paraId="5BE5314E" w14:textId="77777777" w:rsidTr="00BC731F">
        <w:trPr>
          <w:jc w:val="center"/>
        </w:trPr>
        <w:tc>
          <w:tcPr>
            <w:tcW w:w="1030" w:type="dxa"/>
          </w:tcPr>
          <w:p w14:paraId="0BEA0B25"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2CBA402B"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003C6E2B"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295B121B"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25D26F47"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1503B403"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4A1D99ED"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6CA6F3D5" w14:textId="77777777" w:rsidR="009201A2" w:rsidRDefault="009201A2">
            <w:pPr>
              <w:widowControl/>
              <w:spacing w:line="360" w:lineRule="auto"/>
              <w:ind w:firstLineChars="200" w:firstLine="480"/>
              <w:rPr>
                <w:rFonts w:ascii="仿宋" w:eastAsia="仿宋" w:hAnsi="仿宋" w:cs="仿宋"/>
                <w:sz w:val="24"/>
              </w:rPr>
            </w:pPr>
          </w:p>
        </w:tc>
      </w:tr>
      <w:tr w:rsidR="009201A2" w14:paraId="249D496D" w14:textId="77777777" w:rsidTr="00BC731F">
        <w:trPr>
          <w:jc w:val="center"/>
        </w:trPr>
        <w:tc>
          <w:tcPr>
            <w:tcW w:w="1030" w:type="dxa"/>
          </w:tcPr>
          <w:p w14:paraId="02A17227"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06A4FC77"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027620DA"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08D6F779"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39E08E97"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76CB122C"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678513CC"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77557603" w14:textId="77777777" w:rsidR="009201A2" w:rsidRDefault="009201A2">
            <w:pPr>
              <w:widowControl/>
              <w:spacing w:line="360" w:lineRule="auto"/>
              <w:ind w:firstLineChars="200" w:firstLine="480"/>
              <w:rPr>
                <w:rFonts w:ascii="仿宋" w:eastAsia="仿宋" w:hAnsi="仿宋" w:cs="仿宋"/>
                <w:sz w:val="24"/>
              </w:rPr>
            </w:pPr>
          </w:p>
        </w:tc>
      </w:tr>
      <w:tr w:rsidR="009201A2" w14:paraId="0DD23612" w14:textId="77777777" w:rsidTr="00BC731F">
        <w:trPr>
          <w:jc w:val="center"/>
        </w:trPr>
        <w:tc>
          <w:tcPr>
            <w:tcW w:w="1030" w:type="dxa"/>
          </w:tcPr>
          <w:p w14:paraId="4116A9A6"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1D7710FC"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7BD3588D"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75F92496"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71FD88FF"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267D9E3E"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3C2C70E3"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0FF38F6E" w14:textId="77777777" w:rsidR="009201A2" w:rsidRDefault="009201A2">
            <w:pPr>
              <w:widowControl/>
              <w:spacing w:line="360" w:lineRule="auto"/>
              <w:ind w:firstLineChars="200" w:firstLine="480"/>
              <w:rPr>
                <w:rFonts w:ascii="仿宋" w:eastAsia="仿宋" w:hAnsi="仿宋" w:cs="仿宋"/>
                <w:sz w:val="24"/>
              </w:rPr>
            </w:pPr>
          </w:p>
        </w:tc>
      </w:tr>
      <w:tr w:rsidR="009201A2" w14:paraId="123553D1" w14:textId="77777777" w:rsidTr="00BC731F">
        <w:trPr>
          <w:jc w:val="center"/>
        </w:trPr>
        <w:tc>
          <w:tcPr>
            <w:tcW w:w="1030" w:type="dxa"/>
          </w:tcPr>
          <w:p w14:paraId="5471127A"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10DEA62B"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48997CEA"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4359E6D0"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6AF8902D"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5CC00DA6"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4ED88A85"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6446FBC3" w14:textId="77777777" w:rsidR="009201A2" w:rsidRDefault="009201A2">
            <w:pPr>
              <w:widowControl/>
              <w:spacing w:line="360" w:lineRule="auto"/>
              <w:ind w:firstLineChars="200" w:firstLine="480"/>
              <w:rPr>
                <w:rFonts w:ascii="仿宋" w:eastAsia="仿宋" w:hAnsi="仿宋" w:cs="仿宋"/>
                <w:sz w:val="24"/>
              </w:rPr>
            </w:pPr>
          </w:p>
        </w:tc>
      </w:tr>
      <w:tr w:rsidR="009201A2" w14:paraId="69E001C2" w14:textId="77777777" w:rsidTr="00BC731F">
        <w:trPr>
          <w:jc w:val="center"/>
        </w:trPr>
        <w:tc>
          <w:tcPr>
            <w:tcW w:w="1030" w:type="dxa"/>
          </w:tcPr>
          <w:p w14:paraId="22DD2297" w14:textId="77777777" w:rsidR="009201A2" w:rsidRDefault="009201A2">
            <w:pPr>
              <w:widowControl/>
              <w:spacing w:line="360" w:lineRule="auto"/>
              <w:ind w:firstLineChars="200" w:firstLine="480"/>
              <w:rPr>
                <w:rFonts w:ascii="仿宋" w:eastAsia="仿宋" w:hAnsi="仿宋" w:cs="仿宋"/>
                <w:sz w:val="24"/>
              </w:rPr>
            </w:pPr>
          </w:p>
        </w:tc>
        <w:tc>
          <w:tcPr>
            <w:tcW w:w="1804" w:type="dxa"/>
          </w:tcPr>
          <w:p w14:paraId="1884AE09" w14:textId="77777777" w:rsidR="009201A2" w:rsidRDefault="009201A2">
            <w:pPr>
              <w:widowControl/>
              <w:spacing w:line="360" w:lineRule="auto"/>
              <w:ind w:firstLineChars="200" w:firstLine="480"/>
              <w:rPr>
                <w:rFonts w:ascii="仿宋" w:eastAsia="仿宋" w:hAnsi="仿宋" w:cs="仿宋"/>
                <w:sz w:val="24"/>
              </w:rPr>
            </w:pPr>
          </w:p>
        </w:tc>
        <w:tc>
          <w:tcPr>
            <w:tcW w:w="2071" w:type="dxa"/>
          </w:tcPr>
          <w:p w14:paraId="35154512" w14:textId="77777777" w:rsidR="009201A2" w:rsidRDefault="009201A2">
            <w:pPr>
              <w:widowControl/>
              <w:spacing w:line="360" w:lineRule="auto"/>
              <w:ind w:firstLineChars="200" w:firstLine="480"/>
              <w:rPr>
                <w:rFonts w:ascii="仿宋" w:eastAsia="仿宋" w:hAnsi="仿宋" w:cs="仿宋"/>
                <w:sz w:val="24"/>
              </w:rPr>
            </w:pPr>
          </w:p>
        </w:tc>
        <w:tc>
          <w:tcPr>
            <w:tcW w:w="2241" w:type="dxa"/>
          </w:tcPr>
          <w:p w14:paraId="0C07870E" w14:textId="77777777" w:rsidR="009201A2" w:rsidRDefault="009201A2">
            <w:pPr>
              <w:widowControl/>
              <w:spacing w:line="360" w:lineRule="auto"/>
              <w:ind w:firstLineChars="200" w:firstLine="480"/>
              <w:rPr>
                <w:rFonts w:ascii="仿宋" w:eastAsia="仿宋" w:hAnsi="仿宋" w:cs="仿宋"/>
                <w:sz w:val="24"/>
              </w:rPr>
            </w:pPr>
          </w:p>
        </w:tc>
        <w:tc>
          <w:tcPr>
            <w:tcW w:w="1720" w:type="dxa"/>
          </w:tcPr>
          <w:p w14:paraId="17D4CA74" w14:textId="77777777" w:rsidR="009201A2" w:rsidRDefault="009201A2">
            <w:pPr>
              <w:widowControl/>
              <w:spacing w:line="360" w:lineRule="auto"/>
              <w:ind w:firstLineChars="200" w:firstLine="480"/>
              <w:rPr>
                <w:rFonts w:ascii="仿宋" w:eastAsia="仿宋" w:hAnsi="仿宋" w:cs="仿宋"/>
                <w:sz w:val="24"/>
              </w:rPr>
            </w:pPr>
          </w:p>
        </w:tc>
        <w:tc>
          <w:tcPr>
            <w:tcW w:w="2299" w:type="dxa"/>
          </w:tcPr>
          <w:p w14:paraId="5967779D" w14:textId="77777777" w:rsidR="009201A2" w:rsidRDefault="009201A2">
            <w:pPr>
              <w:widowControl/>
              <w:spacing w:line="360" w:lineRule="auto"/>
              <w:ind w:firstLineChars="200" w:firstLine="480"/>
              <w:rPr>
                <w:rFonts w:ascii="仿宋" w:eastAsia="仿宋" w:hAnsi="仿宋" w:cs="仿宋"/>
                <w:sz w:val="24"/>
              </w:rPr>
            </w:pPr>
          </w:p>
        </w:tc>
        <w:tc>
          <w:tcPr>
            <w:tcW w:w="1822" w:type="dxa"/>
          </w:tcPr>
          <w:p w14:paraId="7164BA11" w14:textId="77777777" w:rsidR="009201A2" w:rsidRDefault="009201A2">
            <w:pPr>
              <w:widowControl/>
              <w:spacing w:line="360" w:lineRule="auto"/>
              <w:ind w:firstLineChars="200" w:firstLine="480"/>
              <w:rPr>
                <w:rFonts w:ascii="仿宋" w:eastAsia="仿宋" w:hAnsi="仿宋" w:cs="仿宋"/>
                <w:sz w:val="24"/>
              </w:rPr>
            </w:pPr>
          </w:p>
        </w:tc>
        <w:tc>
          <w:tcPr>
            <w:tcW w:w="3108" w:type="dxa"/>
          </w:tcPr>
          <w:p w14:paraId="40431DEE" w14:textId="77777777" w:rsidR="009201A2" w:rsidRDefault="009201A2">
            <w:pPr>
              <w:widowControl/>
              <w:spacing w:line="360" w:lineRule="auto"/>
              <w:ind w:firstLineChars="200" w:firstLine="480"/>
              <w:rPr>
                <w:rFonts w:ascii="仿宋" w:eastAsia="仿宋" w:hAnsi="仿宋" w:cs="仿宋"/>
                <w:sz w:val="24"/>
              </w:rPr>
            </w:pPr>
          </w:p>
        </w:tc>
      </w:tr>
    </w:tbl>
    <w:p w14:paraId="51B0688F" w14:textId="77777777" w:rsidR="009201A2" w:rsidRDefault="009201A2">
      <w:pPr>
        <w:rPr>
          <w:rFonts w:ascii="仿宋" w:eastAsia="仿宋" w:hAnsi="仿宋" w:cs="仿宋"/>
        </w:rPr>
      </w:pPr>
    </w:p>
    <w:p w14:paraId="77A8242A" w14:textId="77777777" w:rsidR="009201A2" w:rsidRDefault="009201A2">
      <w:pPr>
        <w:rPr>
          <w:rFonts w:ascii="仿宋" w:eastAsia="仿宋" w:hAnsi="仿宋" w:cs="仿宋"/>
        </w:rPr>
      </w:pPr>
    </w:p>
    <w:sectPr w:rsidR="009201A2">
      <w:headerReference w:type="default" r:id="rId10"/>
      <w:footerReference w:type="default" r:id="rId11"/>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33C1" w14:textId="77777777" w:rsidR="00D3559E" w:rsidRDefault="00D3559E">
      <w:r>
        <w:separator/>
      </w:r>
    </w:p>
  </w:endnote>
  <w:endnote w:type="continuationSeparator" w:id="0">
    <w:p w14:paraId="34B75249" w14:textId="77777777" w:rsidR="00D3559E" w:rsidRDefault="00D3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38F3" w14:textId="77777777" w:rsidR="009201A2" w:rsidRDefault="002924D4">
    <w:pPr>
      <w:pStyle w:val="a3"/>
      <w:jc w:val="cente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Pr>
        <w:rFonts w:ascii="宋体" w:hAnsi="宋体"/>
        <w:sz w:val="24"/>
      </w:rPr>
      <w:t>- 6 -</w:t>
    </w:r>
    <w:r>
      <w:rPr>
        <w:rFonts w:ascii="宋体" w:hAnsi="宋体"/>
        <w:sz w:val="24"/>
      </w:rPr>
      <w:fldChar w:fldCharType="end"/>
    </w:r>
  </w:p>
  <w:p w14:paraId="225892C1" w14:textId="77777777" w:rsidR="009201A2" w:rsidRDefault="009201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D684" w14:textId="77777777" w:rsidR="002924D4" w:rsidRDefault="002924D4" w:rsidP="002924D4">
    <w:pPr>
      <w:pStyle w:val="a3"/>
      <w:jc w:val="cente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Pr>
        <w:rFonts w:ascii="宋体" w:hAnsi="宋体"/>
        <w:sz w:val="24"/>
      </w:rPr>
      <w:t>- 7 -</w:t>
    </w:r>
    <w:r>
      <w:rPr>
        <w:rFonts w:ascii="宋体" w:hAnsi="宋体"/>
        <w:sz w:val="24"/>
      </w:rPr>
      <w:fldChar w:fldCharType="end"/>
    </w:r>
  </w:p>
  <w:p w14:paraId="1C82B959" w14:textId="77777777" w:rsidR="009201A2" w:rsidRDefault="009201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12C3" w14:textId="77777777" w:rsidR="00D3559E" w:rsidRDefault="00D3559E">
      <w:r>
        <w:separator/>
      </w:r>
    </w:p>
  </w:footnote>
  <w:footnote w:type="continuationSeparator" w:id="0">
    <w:p w14:paraId="583556E3" w14:textId="77777777" w:rsidR="00D3559E" w:rsidRDefault="00D3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D7" w14:textId="77777777" w:rsidR="009201A2" w:rsidRDefault="009201A2">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9218" w14:textId="77777777" w:rsidR="009201A2" w:rsidRDefault="009201A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1A2"/>
    <w:rsid w:val="002924D4"/>
    <w:rsid w:val="009201A2"/>
    <w:rsid w:val="00A6156E"/>
    <w:rsid w:val="00BC731F"/>
    <w:rsid w:val="00C144B6"/>
    <w:rsid w:val="00D3559E"/>
    <w:rsid w:val="00E85C41"/>
    <w:rsid w:val="00EE0BB6"/>
    <w:rsid w:val="00FE69B6"/>
    <w:rsid w:val="06F61A83"/>
    <w:rsid w:val="17A60464"/>
    <w:rsid w:val="1C7C5052"/>
    <w:rsid w:val="1FEA08B0"/>
    <w:rsid w:val="217D5256"/>
    <w:rsid w:val="22D13948"/>
    <w:rsid w:val="2BB63D8F"/>
    <w:rsid w:val="2EB91AFA"/>
    <w:rsid w:val="3133298F"/>
    <w:rsid w:val="557A0177"/>
    <w:rsid w:val="57914FC4"/>
    <w:rsid w:val="5DBF146A"/>
    <w:rsid w:val="64FA14F1"/>
    <w:rsid w:val="711604A7"/>
    <w:rsid w:val="751A270C"/>
    <w:rsid w:val="75510FBC"/>
    <w:rsid w:val="7874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A6B35"/>
  <w15:docId w15:val="{C1129C43-84AD-463B-A28F-2819187C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eastAsia="宋体" w:hAnsi="Calibri" w:cs="宋体"/>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pacing w:line="240" w:lineRule="atLeast"/>
      <w:jc w:val="left"/>
    </w:pPr>
    <w:rPr>
      <w:sz w:val="18"/>
    </w:rPr>
  </w:style>
  <w:style w:type="paragraph" w:styleId="a5">
    <w:name w:val="header"/>
    <w:basedOn w:val="a"/>
    <w:uiPriority w:val="99"/>
    <w:qFormat/>
    <w:pPr>
      <w:pBdr>
        <w:bottom w:val="single" w:sz="6" w:space="1" w:color="auto"/>
      </w:pBdr>
      <w:tabs>
        <w:tab w:val="center" w:pos="4153"/>
        <w:tab w:val="right" w:pos="8306"/>
      </w:tabs>
      <w:spacing w:line="240" w:lineRule="atLeast"/>
      <w:jc w:val="center"/>
    </w:pPr>
    <w:rPr>
      <w:sz w:val="18"/>
    </w:rPr>
  </w:style>
  <w:style w:type="paragraph" w:styleId="a6">
    <w:name w:val="Normal (Web)"/>
    <w:basedOn w:val="a"/>
    <w:qFormat/>
    <w:pPr>
      <w:spacing w:beforeAutospacing="1" w:afterAutospacing="1"/>
      <w:jc w:val="left"/>
    </w:pPr>
    <w:rPr>
      <w:kern w:val="0"/>
      <w:sz w:val="24"/>
    </w:rPr>
  </w:style>
  <w:style w:type="paragraph" w:styleId="a7">
    <w:name w:val="Title"/>
    <w:basedOn w:val="a"/>
    <w:next w:val="a"/>
    <w:link w:val="a8"/>
    <w:qFormat/>
    <w:pPr>
      <w:spacing w:before="240" w:after="60"/>
      <w:jc w:val="center"/>
      <w:outlineLvl w:val="0"/>
    </w:pPr>
    <w:rPr>
      <w:rFonts w:ascii="Calibri Light" w:hAnsi="Calibri Light"/>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333333"/>
      <w:u w:val="none"/>
    </w:rPr>
  </w:style>
  <w:style w:type="character" w:styleId="ab">
    <w:name w:val="Emphasis"/>
    <w:basedOn w:val="a0"/>
    <w:qFormat/>
  </w:style>
  <w:style w:type="character" w:styleId="HTML">
    <w:name w:val="HTML Definition"/>
    <w:basedOn w:val="a0"/>
    <w:qFormat/>
  </w:style>
  <w:style w:type="character" w:styleId="ac">
    <w:name w:val="Hyperlink"/>
    <w:basedOn w:val="a0"/>
    <w:qFormat/>
    <w:rPr>
      <w:color w:val="333333"/>
      <w:u w:val="none"/>
    </w:rPr>
  </w:style>
  <w:style w:type="character" w:customStyle="1" w:styleId="a4">
    <w:name w:val="页脚 字符"/>
    <w:basedOn w:val="a0"/>
    <w:link w:val="a3"/>
    <w:uiPriority w:val="99"/>
    <w:qFormat/>
    <w:rPr>
      <w:kern w:val="2"/>
      <w:sz w:val="18"/>
      <w:szCs w:val="24"/>
    </w:rPr>
  </w:style>
  <w:style w:type="character" w:customStyle="1" w:styleId="a8">
    <w:name w:val="标题 字符"/>
    <w:basedOn w:val="a0"/>
    <w:link w:val="a7"/>
    <w:qFormat/>
    <w:rPr>
      <w:rFonts w:ascii="Calibri Light" w:eastAsia="宋体" w:hAnsi="Calibri Light"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23E3D-31A8-4ED3-BEF2-E520750E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li_xian</dc:creator>
  <cp:lastModifiedBy>midairecho890712</cp:lastModifiedBy>
  <cp:revision>4</cp:revision>
  <cp:lastPrinted>2021-08-06T07:01:00Z</cp:lastPrinted>
  <dcterms:created xsi:type="dcterms:W3CDTF">2021-08-06T07:38:00Z</dcterms:created>
  <dcterms:modified xsi:type="dcterms:W3CDTF">2021-08-09T05:52:00Z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8B67BA2D3B24445D99CB0825B70669ED</vt:lpwstr>
  </property>
</Properties>
</file>