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8FD44" w14:textId="77777777" w:rsidR="00F4263D" w:rsidRDefault="00411B26">
      <w:pPr>
        <w:overflowPunct w:val="0"/>
        <w:adjustRightInd w:val="0"/>
        <w:snapToGrid w:val="0"/>
        <w:spacing w:line="580" w:lineRule="exact"/>
        <w:jc w:val="center"/>
        <w:rPr>
          <w:rFonts w:ascii="宋体" w:eastAsia="宋体" w:hAnsi="宋体" w:cs="宋体"/>
          <w:b/>
          <w:bCs/>
          <w:snapToGrid w:val="0"/>
          <w:kern w:val="0"/>
          <w:sz w:val="44"/>
          <w:szCs w:val="32"/>
        </w:rPr>
      </w:pPr>
      <w:bookmarkStart w:id="0" w:name="_Hlk74924989"/>
      <w:bookmarkStart w:id="1" w:name="_Hlk74664697"/>
      <w:r>
        <w:rPr>
          <w:rFonts w:ascii="宋体" w:eastAsia="宋体" w:hAnsi="宋体" w:cs="宋体" w:hint="eastAsia"/>
          <w:b/>
          <w:bCs/>
          <w:snapToGrid w:val="0"/>
          <w:kern w:val="0"/>
          <w:sz w:val="44"/>
          <w:szCs w:val="32"/>
        </w:rPr>
        <w:t>苏州市股权投资专业人才</w:t>
      </w:r>
      <w:bookmarkEnd w:id="0"/>
      <w:r>
        <w:rPr>
          <w:rFonts w:ascii="宋体" w:eastAsia="宋体" w:hAnsi="宋体" w:cs="宋体" w:hint="eastAsia"/>
          <w:b/>
          <w:bCs/>
          <w:snapToGrid w:val="0"/>
          <w:kern w:val="0"/>
          <w:sz w:val="44"/>
          <w:szCs w:val="32"/>
        </w:rPr>
        <w:t>市级财政奖励</w:t>
      </w:r>
      <w:bookmarkEnd w:id="1"/>
      <w:r>
        <w:rPr>
          <w:rFonts w:ascii="宋体" w:eastAsia="宋体" w:hAnsi="宋体" w:cs="宋体" w:hint="eastAsia"/>
          <w:b/>
          <w:bCs/>
          <w:snapToGrid w:val="0"/>
          <w:kern w:val="0"/>
          <w:sz w:val="44"/>
          <w:szCs w:val="32"/>
        </w:rPr>
        <w:t>细则</w:t>
      </w:r>
    </w:p>
    <w:p w14:paraId="6FD5041A" w14:textId="5A0B42CB" w:rsidR="00411B26" w:rsidRPr="00411B26" w:rsidRDefault="00411B26" w:rsidP="00411B26">
      <w:pPr>
        <w:snapToGrid w:val="0"/>
        <w:spacing w:line="600" w:lineRule="exact"/>
        <w:ind w:firstLineChars="200" w:firstLine="632"/>
        <w:jc w:val="center"/>
        <w:rPr>
          <w:rFonts w:ascii="仿宋" w:eastAsia="仿宋" w:hAnsi="仿宋" w:cs="仿宋"/>
          <w:szCs w:val="32"/>
        </w:rPr>
      </w:pPr>
      <w:r w:rsidRPr="00411B26">
        <w:rPr>
          <w:rFonts w:ascii="仿宋" w:eastAsia="仿宋" w:hAnsi="仿宋" w:cs="仿宋" w:hint="eastAsia"/>
          <w:szCs w:val="32"/>
        </w:rPr>
        <w:t>（征求意见稿）</w:t>
      </w:r>
    </w:p>
    <w:p w14:paraId="5101791F" w14:textId="77777777" w:rsidR="00F4263D" w:rsidRPr="00411B26" w:rsidRDefault="00411B26">
      <w:pPr>
        <w:overflowPunct w:val="0"/>
        <w:adjustRightInd w:val="0"/>
        <w:snapToGrid w:val="0"/>
        <w:spacing w:line="580" w:lineRule="exact"/>
        <w:ind w:firstLineChars="200" w:firstLine="632"/>
        <w:outlineLvl w:val="0"/>
        <w:rPr>
          <w:rFonts w:ascii="黑体" w:eastAsia="黑体" w:hAnsi="黑体" w:cs="宋体"/>
          <w:snapToGrid w:val="0"/>
          <w:kern w:val="0"/>
          <w:szCs w:val="32"/>
        </w:rPr>
      </w:pPr>
      <w:r w:rsidRPr="00411B26">
        <w:rPr>
          <w:rFonts w:ascii="黑体" w:eastAsia="黑体" w:hAnsi="黑体" w:cs="宋体" w:hint="eastAsia"/>
          <w:snapToGrid w:val="0"/>
          <w:kern w:val="0"/>
          <w:szCs w:val="32"/>
        </w:rPr>
        <w:t>一、政策依据</w:t>
      </w:r>
    </w:p>
    <w:p w14:paraId="40908110" w14:textId="176731FD"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根据《市政府印发关于促进苏州股权投资持续高质量发展的若干措施的通知》（</w:t>
      </w:r>
      <w:proofErr w:type="gramStart"/>
      <w:r>
        <w:rPr>
          <w:rFonts w:ascii="仿宋" w:eastAsia="仿宋" w:hAnsi="仿宋" w:cs="仿宋" w:hint="eastAsia"/>
          <w:szCs w:val="32"/>
        </w:rPr>
        <w:t>苏府〔2021〕</w:t>
      </w:r>
      <w:proofErr w:type="gramEnd"/>
      <w:r>
        <w:rPr>
          <w:rFonts w:ascii="仿宋" w:eastAsia="仿宋" w:hAnsi="仿宋" w:cs="仿宋" w:hint="eastAsia"/>
          <w:szCs w:val="32"/>
        </w:rPr>
        <w:t>41号）制定本细则。</w:t>
      </w:r>
    </w:p>
    <w:p w14:paraId="02B424BF" w14:textId="77777777" w:rsidR="00F4263D" w:rsidRPr="00411B26" w:rsidRDefault="00411B26" w:rsidP="00411B26">
      <w:pPr>
        <w:overflowPunct w:val="0"/>
        <w:adjustRightInd w:val="0"/>
        <w:snapToGrid w:val="0"/>
        <w:spacing w:line="580" w:lineRule="exact"/>
        <w:ind w:firstLineChars="200" w:firstLine="632"/>
        <w:outlineLvl w:val="0"/>
        <w:rPr>
          <w:rFonts w:ascii="黑体" w:eastAsia="黑体" w:hAnsi="黑体" w:cs="宋体"/>
          <w:snapToGrid w:val="0"/>
          <w:kern w:val="0"/>
          <w:szCs w:val="32"/>
        </w:rPr>
      </w:pPr>
      <w:r w:rsidRPr="00411B26">
        <w:rPr>
          <w:rFonts w:ascii="黑体" w:eastAsia="黑体" w:hAnsi="黑体" w:cs="宋体" w:hint="eastAsia"/>
          <w:snapToGrid w:val="0"/>
          <w:kern w:val="0"/>
          <w:szCs w:val="32"/>
        </w:rPr>
        <w:t>二、政策内容</w:t>
      </w:r>
    </w:p>
    <w:p w14:paraId="53F2765F" w14:textId="77777777"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设立苏州市股权投资专业人才奖，采取单位推荐、集中申报、专家评审的机制，每年评选一次，根据股权投资机构上年度对苏州地方经济发展贡献分配名额。经认定的股权投资领域核心专业人才（连续在苏从业满一年，依法在苏缴纳个人所得税的），按其年工资薪金不低于5%的比例给予奖励，最高不超过20%，每人每年最高奖励不超过40万元。</w:t>
      </w:r>
    </w:p>
    <w:p w14:paraId="17B40331" w14:textId="77777777" w:rsidR="00F4263D" w:rsidRPr="00411B26" w:rsidRDefault="00411B26" w:rsidP="00411B26">
      <w:pPr>
        <w:overflowPunct w:val="0"/>
        <w:adjustRightInd w:val="0"/>
        <w:snapToGrid w:val="0"/>
        <w:spacing w:line="580" w:lineRule="exact"/>
        <w:ind w:firstLineChars="200" w:firstLine="632"/>
        <w:outlineLvl w:val="0"/>
        <w:rPr>
          <w:rFonts w:ascii="黑体" w:eastAsia="黑体" w:hAnsi="黑体" w:cs="宋体"/>
          <w:snapToGrid w:val="0"/>
          <w:kern w:val="0"/>
          <w:szCs w:val="32"/>
        </w:rPr>
      </w:pPr>
      <w:bookmarkStart w:id="2" w:name="_Hlk28183624"/>
      <w:r w:rsidRPr="00411B26">
        <w:rPr>
          <w:rFonts w:ascii="黑体" w:eastAsia="黑体" w:hAnsi="黑体" w:cs="宋体" w:hint="eastAsia"/>
          <w:snapToGrid w:val="0"/>
          <w:kern w:val="0"/>
          <w:szCs w:val="32"/>
        </w:rPr>
        <w:t>三、推荐条件</w:t>
      </w:r>
    </w:p>
    <w:p w14:paraId="6FEB2FC3" w14:textId="77777777" w:rsidR="00F4263D" w:rsidRPr="00411B26" w:rsidRDefault="00411B26">
      <w:pPr>
        <w:overflowPunct w:val="0"/>
        <w:adjustRightInd w:val="0"/>
        <w:snapToGrid w:val="0"/>
        <w:spacing w:line="580" w:lineRule="exact"/>
        <w:ind w:firstLineChars="200" w:firstLine="632"/>
        <w:outlineLvl w:val="1"/>
        <w:rPr>
          <w:rFonts w:ascii="楷体_GB2312" w:eastAsia="楷体_GB2312" w:hAnsi="仿宋" w:cs="仿宋"/>
          <w:snapToGrid w:val="0"/>
          <w:kern w:val="0"/>
          <w:szCs w:val="32"/>
        </w:rPr>
      </w:pPr>
      <w:r w:rsidRPr="00411B26">
        <w:rPr>
          <w:rFonts w:ascii="楷体_GB2312" w:eastAsia="楷体_GB2312" w:hAnsi="仿宋" w:cs="仿宋" w:hint="eastAsia"/>
          <w:snapToGrid w:val="0"/>
          <w:kern w:val="0"/>
          <w:szCs w:val="32"/>
        </w:rPr>
        <w:t>（一）推荐单位要求</w:t>
      </w:r>
    </w:p>
    <w:p w14:paraId="2C943830" w14:textId="77777777"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推荐单位应为注册在苏州大市范围内的基金管理人，并符合以下基本条件：</w:t>
      </w:r>
    </w:p>
    <w:p w14:paraId="4D3C5617" w14:textId="77777777"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1.注册地、税务征管关系均须在苏州区域；</w:t>
      </w:r>
    </w:p>
    <w:p w14:paraId="1EBF833B" w14:textId="77777777"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2.私</w:t>
      </w:r>
      <w:proofErr w:type="gramStart"/>
      <w:r>
        <w:rPr>
          <w:rFonts w:ascii="仿宋" w:eastAsia="仿宋" w:hAnsi="仿宋" w:cs="仿宋" w:hint="eastAsia"/>
          <w:szCs w:val="32"/>
        </w:rPr>
        <w:t>募股权投资</w:t>
      </w:r>
      <w:proofErr w:type="gramEnd"/>
      <w:r>
        <w:rPr>
          <w:rFonts w:ascii="仿宋" w:eastAsia="仿宋" w:hAnsi="仿宋" w:cs="仿宋" w:hint="eastAsia"/>
          <w:szCs w:val="32"/>
        </w:rPr>
        <w:t>管理机构注册资本不低于人民币1000万元，首期实缴资金不低于人民币500万元；</w:t>
      </w:r>
    </w:p>
    <w:p w14:paraId="341A1DDD" w14:textId="77777777"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3.已在中国证券投资基金业协会登记备案或</w:t>
      </w:r>
      <w:proofErr w:type="gramStart"/>
      <w:r>
        <w:rPr>
          <w:rFonts w:ascii="仿宋" w:eastAsia="仿宋" w:hAnsi="仿宋" w:cs="仿宋" w:hint="eastAsia"/>
          <w:szCs w:val="32"/>
        </w:rPr>
        <w:t>在发改委</w:t>
      </w:r>
      <w:proofErr w:type="gramEnd"/>
      <w:r>
        <w:rPr>
          <w:rFonts w:ascii="仿宋" w:eastAsia="仿宋" w:hAnsi="仿宋" w:cs="仿宋" w:hint="eastAsia"/>
          <w:szCs w:val="32"/>
        </w:rPr>
        <w:t>备案</w:t>
      </w:r>
      <w:proofErr w:type="gramStart"/>
      <w:r>
        <w:rPr>
          <w:rFonts w:ascii="仿宋" w:eastAsia="仿宋" w:hAnsi="仿宋" w:cs="仿宋" w:hint="eastAsia"/>
          <w:szCs w:val="32"/>
        </w:rPr>
        <w:t>且规范</w:t>
      </w:r>
      <w:proofErr w:type="gramEnd"/>
      <w:r>
        <w:rPr>
          <w:rFonts w:ascii="仿宋" w:eastAsia="仿宋" w:hAnsi="仿宋" w:cs="仿宋" w:hint="eastAsia"/>
          <w:szCs w:val="32"/>
        </w:rPr>
        <w:t>运作；</w:t>
      </w:r>
    </w:p>
    <w:p w14:paraId="68F8804C" w14:textId="77777777"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4.已在苏州股权投资综合服务平台或苏州市地方金融监督管理局完成注册；</w:t>
      </w:r>
    </w:p>
    <w:p w14:paraId="205EDBB9" w14:textId="77777777"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lastRenderedPageBreak/>
        <w:t>5.规范运作，具备按审慎经营原则设置的组织架构、内控制度、风险管理程序和内部财务管理制度，投资方向符合国家产业政策。</w:t>
      </w:r>
    </w:p>
    <w:p w14:paraId="72200233" w14:textId="77777777" w:rsidR="00F4263D" w:rsidRPr="00411B26" w:rsidRDefault="00411B26">
      <w:pPr>
        <w:overflowPunct w:val="0"/>
        <w:adjustRightInd w:val="0"/>
        <w:snapToGrid w:val="0"/>
        <w:spacing w:line="580" w:lineRule="exact"/>
        <w:ind w:firstLineChars="200" w:firstLine="632"/>
        <w:outlineLvl w:val="1"/>
        <w:rPr>
          <w:rFonts w:ascii="楷体_GB2312" w:eastAsia="楷体_GB2312" w:hAnsi="仿宋" w:cs="仿宋"/>
          <w:snapToGrid w:val="0"/>
          <w:kern w:val="0"/>
          <w:szCs w:val="32"/>
        </w:rPr>
      </w:pPr>
      <w:r w:rsidRPr="00411B26">
        <w:rPr>
          <w:rFonts w:ascii="楷体_GB2312" w:eastAsia="楷体_GB2312" w:hAnsi="仿宋" w:cs="仿宋" w:hint="eastAsia"/>
          <w:snapToGrid w:val="0"/>
          <w:kern w:val="0"/>
          <w:szCs w:val="32"/>
        </w:rPr>
        <w:t>（二）推荐对象要求</w:t>
      </w:r>
    </w:p>
    <w:p w14:paraId="51014EFE" w14:textId="77777777"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推荐对象需符合以下基本条件：</w:t>
      </w:r>
    </w:p>
    <w:p w14:paraId="3A4058D7" w14:textId="77777777"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1.在上述推荐单位工作连续从业满一年；</w:t>
      </w:r>
    </w:p>
    <w:p w14:paraId="519CFF87" w14:textId="77777777"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2.税前年工资薪金报酬40万元及以上；</w:t>
      </w:r>
    </w:p>
    <w:p w14:paraId="0F03CC91" w14:textId="77777777"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3.依法在苏缴纳个人所得税；</w:t>
      </w:r>
    </w:p>
    <w:p w14:paraId="1FCB8715" w14:textId="77777777"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4.无不良从业记录。</w:t>
      </w:r>
    </w:p>
    <w:p w14:paraId="5E09F124" w14:textId="77777777" w:rsidR="00F4263D" w:rsidRPr="00411B26" w:rsidRDefault="00411B26">
      <w:pPr>
        <w:overflowPunct w:val="0"/>
        <w:adjustRightInd w:val="0"/>
        <w:snapToGrid w:val="0"/>
        <w:spacing w:line="580" w:lineRule="exact"/>
        <w:ind w:firstLineChars="200" w:firstLine="632"/>
        <w:outlineLvl w:val="1"/>
        <w:rPr>
          <w:rFonts w:ascii="楷体_GB2312" w:eastAsia="楷体_GB2312" w:hAnsi="仿宋" w:cs="仿宋"/>
          <w:snapToGrid w:val="0"/>
          <w:kern w:val="0"/>
          <w:szCs w:val="32"/>
        </w:rPr>
      </w:pPr>
      <w:r w:rsidRPr="00411B26">
        <w:rPr>
          <w:rFonts w:ascii="楷体_GB2312" w:eastAsia="楷体_GB2312" w:hAnsi="仿宋" w:cs="仿宋" w:hint="eastAsia"/>
          <w:snapToGrid w:val="0"/>
          <w:kern w:val="0"/>
          <w:szCs w:val="32"/>
        </w:rPr>
        <w:t>（三）推荐奖励对象人数确定</w:t>
      </w:r>
    </w:p>
    <w:p w14:paraId="3E74DAFA" w14:textId="572BD35E"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推荐单位可推荐的候选人数量，根据上年度末管理在苏注册基金规模确定推荐名额：管理在苏注册基金实缴资本1亿（含）以上、2亿元以下的，至多可推荐1人；管理在苏注册基金实缴资本在2亿元(含)以上、5亿元以下的，至多可推荐2人；管理在苏注册基金实缴资本在5亿元(含)以上、10亿元以下的，</w:t>
      </w:r>
      <w:r w:rsidR="009F6ABB">
        <w:rPr>
          <w:rFonts w:ascii="仿宋" w:eastAsia="仿宋" w:hAnsi="仿宋" w:cs="仿宋" w:hint="eastAsia"/>
          <w:szCs w:val="32"/>
        </w:rPr>
        <w:t>至多</w:t>
      </w:r>
      <w:r>
        <w:rPr>
          <w:rFonts w:ascii="仿宋" w:eastAsia="仿宋" w:hAnsi="仿宋" w:cs="仿宋" w:hint="eastAsia"/>
          <w:szCs w:val="32"/>
        </w:rPr>
        <w:t>可推荐3人；管理在苏注册基金实缴资本10亿(含)以上的，至多可推荐4人。</w:t>
      </w:r>
    </w:p>
    <w:p w14:paraId="24018E0D" w14:textId="77777777" w:rsidR="00F4263D" w:rsidRPr="00411B26" w:rsidRDefault="00411B26">
      <w:pPr>
        <w:overflowPunct w:val="0"/>
        <w:adjustRightInd w:val="0"/>
        <w:snapToGrid w:val="0"/>
        <w:spacing w:line="580" w:lineRule="exact"/>
        <w:ind w:firstLineChars="200" w:firstLine="632"/>
        <w:outlineLvl w:val="1"/>
        <w:rPr>
          <w:rFonts w:ascii="楷体_GB2312" w:eastAsia="楷体_GB2312" w:hAnsi="仿宋" w:cs="仿宋"/>
          <w:snapToGrid w:val="0"/>
          <w:kern w:val="0"/>
          <w:szCs w:val="32"/>
        </w:rPr>
      </w:pPr>
      <w:r w:rsidRPr="00411B26">
        <w:rPr>
          <w:rFonts w:ascii="楷体_GB2312" w:eastAsia="楷体_GB2312" w:hAnsi="仿宋" w:cs="仿宋" w:hint="eastAsia"/>
          <w:snapToGrid w:val="0"/>
          <w:kern w:val="0"/>
          <w:szCs w:val="32"/>
        </w:rPr>
        <w:t>（四）奖励比率确定</w:t>
      </w:r>
    </w:p>
    <w:p w14:paraId="6AB34B68" w14:textId="77777777"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对经认定的股权投资领域核心专业人才，根据其排名按上一年度工资薪金5%-20%分级给予奖励：对获评1-10名的股权投资专业人才，按其年工资薪金20%给予奖励；对获评11-25名的股权投资专业人才，按其年工资薪金10%给予奖励；对获评26-40名的股权投资专业人才，按其年工资薪金5%给</w:t>
      </w:r>
      <w:r>
        <w:rPr>
          <w:rFonts w:ascii="仿宋" w:eastAsia="仿宋" w:hAnsi="仿宋" w:cs="仿宋" w:hint="eastAsia"/>
          <w:szCs w:val="32"/>
        </w:rPr>
        <w:lastRenderedPageBreak/>
        <w:t>予奖励。每人每年不超过40万元。</w:t>
      </w:r>
    </w:p>
    <w:p w14:paraId="7B60C7F1" w14:textId="77777777" w:rsidR="00F4263D" w:rsidRPr="003F2B2F" w:rsidRDefault="00411B26">
      <w:pPr>
        <w:overflowPunct w:val="0"/>
        <w:adjustRightInd w:val="0"/>
        <w:snapToGrid w:val="0"/>
        <w:spacing w:line="580" w:lineRule="exact"/>
        <w:ind w:firstLineChars="200" w:firstLine="632"/>
        <w:outlineLvl w:val="0"/>
        <w:rPr>
          <w:rFonts w:ascii="黑体" w:eastAsia="黑体" w:hAnsi="黑体" w:cs="宋体"/>
          <w:snapToGrid w:val="0"/>
          <w:kern w:val="0"/>
          <w:szCs w:val="32"/>
        </w:rPr>
      </w:pPr>
      <w:r w:rsidRPr="003F2B2F">
        <w:rPr>
          <w:rFonts w:ascii="黑体" w:eastAsia="黑体" w:hAnsi="黑体" w:cs="宋体" w:hint="eastAsia"/>
          <w:snapToGrid w:val="0"/>
          <w:kern w:val="0"/>
          <w:szCs w:val="32"/>
        </w:rPr>
        <w:t>四、申报材料</w:t>
      </w:r>
    </w:p>
    <w:p w14:paraId="4AE36FB9" w14:textId="77777777"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推荐单位应根据组织申报通知，提供以下材料：</w:t>
      </w:r>
    </w:p>
    <w:p w14:paraId="1241D9C3" w14:textId="77777777" w:rsidR="00F4263D" w:rsidRPr="00411B26" w:rsidRDefault="00411B26">
      <w:pPr>
        <w:overflowPunct w:val="0"/>
        <w:adjustRightInd w:val="0"/>
        <w:snapToGrid w:val="0"/>
        <w:spacing w:line="580" w:lineRule="exact"/>
        <w:ind w:firstLineChars="200" w:firstLine="632"/>
        <w:outlineLvl w:val="1"/>
        <w:rPr>
          <w:rFonts w:ascii="楷体_GB2312" w:eastAsia="楷体_GB2312" w:hAnsi="仿宋" w:cs="仿宋"/>
          <w:snapToGrid w:val="0"/>
          <w:kern w:val="0"/>
          <w:szCs w:val="32"/>
        </w:rPr>
      </w:pPr>
      <w:r w:rsidRPr="00411B26">
        <w:rPr>
          <w:rFonts w:ascii="楷体_GB2312" w:eastAsia="楷体_GB2312" w:hAnsi="仿宋" w:cs="仿宋" w:hint="eastAsia"/>
          <w:snapToGrid w:val="0"/>
          <w:kern w:val="0"/>
          <w:szCs w:val="32"/>
        </w:rPr>
        <w:t>（一）推荐单位相关证明材料</w:t>
      </w:r>
    </w:p>
    <w:p w14:paraId="034BC13F" w14:textId="77777777"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1.推荐单位社会统一信用证书复印件；</w:t>
      </w:r>
    </w:p>
    <w:p w14:paraId="0C41323B" w14:textId="77777777"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2.推荐单位基本信息表（附件1）；</w:t>
      </w:r>
    </w:p>
    <w:p w14:paraId="3C30B895" w14:textId="2B638495"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3.推荐单位已</w:t>
      </w:r>
      <w:r w:rsidR="009F6ABB" w:rsidRPr="009F6ABB">
        <w:rPr>
          <w:rFonts w:ascii="仿宋" w:eastAsia="仿宋" w:hAnsi="仿宋" w:cs="仿宋" w:hint="eastAsia"/>
          <w:szCs w:val="32"/>
        </w:rPr>
        <w:t>在中国证券投资基金业协会登记备案或</w:t>
      </w:r>
      <w:proofErr w:type="gramStart"/>
      <w:r w:rsidR="009F6ABB" w:rsidRPr="009F6ABB">
        <w:rPr>
          <w:rFonts w:ascii="仿宋" w:eastAsia="仿宋" w:hAnsi="仿宋" w:cs="仿宋" w:hint="eastAsia"/>
          <w:szCs w:val="32"/>
        </w:rPr>
        <w:t>在发改委</w:t>
      </w:r>
      <w:proofErr w:type="gramEnd"/>
      <w:r w:rsidR="009F6ABB" w:rsidRPr="009F6ABB">
        <w:rPr>
          <w:rFonts w:ascii="仿宋" w:eastAsia="仿宋" w:hAnsi="仿宋" w:cs="仿宋" w:hint="eastAsia"/>
          <w:szCs w:val="32"/>
        </w:rPr>
        <w:t>备案</w:t>
      </w:r>
      <w:r w:rsidR="00687BA8">
        <w:rPr>
          <w:rFonts w:ascii="仿宋" w:eastAsia="仿宋" w:hAnsi="仿宋" w:cs="仿宋" w:hint="eastAsia"/>
          <w:szCs w:val="32"/>
        </w:rPr>
        <w:t>的</w:t>
      </w:r>
      <w:r w:rsidR="009F6ABB" w:rsidRPr="009F6ABB">
        <w:rPr>
          <w:rFonts w:ascii="仿宋" w:eastAsia="仿宋" w:hAnsi="仿宋" w:cs="仿宋" w:hint="eastAsia"/>
          <w:szCs w:val="32"/>
        </w:rPr>
        <w:t>证明材料复印件</w:t>
      </w:r>
      <w:r>
        <w:rPr>
          <w:rFonts w:ascii="仿宋" w:eastAsia="仿宋" w:hAnsi="仿宋" w:cs="仿宋" w:hint="eastAsia"/>
          <w:szCs w:val="32"/>
        </w:rPr>
        <w:t>；</w:t>
      </w:r>
    </w:p>
    <w:p w14:paraId="342610F9" w14:textId="3C7EF442"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4.推荐单位及管理</w:t>
      </w:r>
      <w:r w:rsidR="009F6ABB">
        <w:rPr>
          <w:rFonts w:ascii="仿宋" w:eastAsia="仿宋" w:hAnsi="仿宋" w:cs="仿宋" w:hint="eastAsia"/>
          <w:szCs w:val="32"/>
        </w:rPr>
        <w:t>在苏注册基金</w:t>
      </w:r>
      <w:r>
        <w:rPr>
          <w:rFonts w:ascii="仿宋" w:eastAsia="仿宋" w:hAnsi="仿宋" w:cs="仿宋" w:hint="eastAsia"/>
          <w:szCs w:val="32"/>
        </w:rPr>
        <w:t>实缴资本到</w:t>
      </w:r>
      <w:r w:rsidR="009F6ABB">
        <w:rPr>
          <w:rFonts w:ascii="仿宋" w:eastAsia="仿宋" w:hAnsi="仿宋" w:cs="仿宋" w:hint="eastAsia"/>
          <w:szCs w:val="32"/>
        </w:rPr>
        <w:t>账</w:t>
      </w:r>
      <w:r>
        <w:rPr>
          <w:rFonts w:ascii="仿宋" w:eastAsia="仿宋" w:hAnsi="仿宋" w:cs="仿宋" w:hint="eastAsia"/>
          <w:szCs w:val="32"/>
        </w:rPr>
        <w:t>证明材料（公司制股权投资机构：最近一期验资报告；合伙制股权投资机构：合伙协议、托管资金到账确认函、银行回单复印件等）；</w:t>
      </w:r>
    </w:p>
    <w:p w14:paraId="3365FDBE" w14:textId="77777777"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5.其他需补充提供的材料。</w:t>
      </w:r>
    </w:p>
    <w:p w14:paraId="6AC44154" w14:textId="77777777" w:rsidR="00F4263D" w:rsidRPr="00411B26" w:rsidRDefault="00411B26">
      <w:pPr>
        <w:overflowPunct w:val="0"/>
        <w:adjustRightInd w:val="0"/>
        <w:snapToGrid w:val="0"/>
        <w:spacing w:line="580" w:lineRule="exact"/>
        <w:ind w:firstLineChars="200" w:firstLine="632"/>
        <w:outlineLvl w:val="1"/>
        <w:rPr>
          <w:rFonts w:ascii="楷体_GB2312" w:eastAsia="楷体_GB2312" w:hAnsi="仿宋" w:cs="仿宋"/>
          <w:snapToGrid w:val="0"/>
          <w:kern w:val="0"/>
          <w:szCs w:val="32"/>
        </w:rPr>
      </w:pPr>
      <w:r w:rsidRPr="00411B26">
        <w:rPr>
          <w:rFonts w:ascii="楷体_GB2312" w:eastAsia="楷体_GB2312" w:hAnsi="仿宋" w:cs="仿宋" w:hint="eastAsia"/>
          <w:snapToGrid w:val="0"/>
          <w:kern w:val="0"/>
          <w:szCs w:val="32"/>
        </w:rPr>
        <w:t>（二）推荐对象相关证明材料</w:t>
      </w:r>
    </w:p>
    <w:p w14:paraId="060B3585" w14:textId="77777777"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1.推荐对象身份证或国内居住证复印件，暂未取得居住证的提供护照复印件；</w:t>
      </w:r>
    </w:p>
    <w:p w14:paraId="7710E87C" w14:textId="60E2FA07"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2.推荐对象在苏投资贡献简介（附件</w:t>
      </w:r>
      <w:r w:rsidR="009F6ABB">
        <w:rPr>
          <w:rFonts w:ascii="仿宋" w:eastAsia="仿宋" w:hAnsi="仿宋" w:cs="仿宋"/>
          <w:szCs w:val="32"/>
        </w:rPr>
        <w:t>2</w:t>
      </w:r>
      <w:r>
        <w:rPr>
          <w:rFonts w:ascii="仿宋" w:eastAsia="仿宋" w:hAnsi="仿宋" w:cs="仿宋" w:hint="eastAsia"/>
          <w:szCs w:val="32"/>
        </w:rPr>
        <w:t>）；</w:t>
      </w:r>
    </w:p>
    <w:p w14:paraId="5EB3CD96" w14:textId="77777777"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3.推荐对象与所在单位签订的正式劳动合同（申请人为法人代表的无须提供）；</w:t>
      </w:r>
    </w:p>
    <w:p w14:paraId="32E2ED1A" w14:textId="77777777"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4.</w:t>
      </w:r>
      <w:bookmarkStart w:id="3" w:name="_Hlk74922306"/>
      <w:r>
        <w:rPr>
          <w:rFonts w:ascii="仿宋" w:eastAsia="仿宋" w:hAnsi="仿宋" w:cs="仿宋" w:hint="eastAsia"/>
          <w:szCs w:val="32"/>
        </w:rPr>
        <w:t>推荐对象</w:t>
      </w:r>
      <w:bookmarkEnd w:id="3"/>
      <w:r>
        <w:rPr>
          <w:rFonts w:ascii="仿宋" w:eastAsia="仿宋" w:hAnsi="仿宋" w:cs="仿宋" w:hint="eastAsia"/>
          <w:szCs w:val="32"/>
        </w:rPr>
        <w:t>上一年度在推荐单位取得收入的个人所得税完税证明等（应能反映推荐对象的工资薪金收入）；</w:t>
      </w:r>
    </w:p>
    <w:p w14:paraId="46AED0B7" w14:textId="77777777"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5.参与投资企业的投资协议复印件及投资资金到账证明（银行回单复印件等）</w:t>
      </w:r>
    </w:p>
    <w:p w14:paraId="3B89E741" w14:textId="77777777"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lastRenderedPageBreak/>
        <w:t>6.被投企业在国家企业信用信息公示系统中关于“股东及出资信息”的截图打印件;</w:t>
      </w:r>
    </w:p>
    <w:p w14:paraId="34797C3C" w14:textId="77777777"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7.其他需补充提供的材料。</w:t>
      </w:r>
    </w:p>
    <w:p w14:paraId="339FD88C" w14:textId="77777777"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所有材料须真实合法、装订成册、加盖公章。左侧装订，一式三份，可选用邮寄送达，并保留相应原件备查。</w:t>
      </w:r>
    </w:p>
    <w:p w14:paraId="16434908" w14:textId="77777777" w:rsidR="00F4263D" w:rsidRPr="002554F0" w:rsidRDefault="00411B26" w:rsidP="002554F0">
      <w:pPr>
        <w:overflowPunct w:val="0"/>
        <w:adjustRightInd w:val="0"/>
        <w:snapToGrid w:val="0"/>
        <w:spacing w:line="580" w:lineRule="exact"/>
        <w:ind w:firstLineChars="200" w:firstLine="632"/>
        <w:outlineLvl w:val="0"/>
        <w:rPr>
          <w:rFonts w:ascii="黑体" w:eastAsia="黑体" w:hAnsi="黑体" w:cs="宋体"/>
          <w:snapToGrid w:val="0"/>
          <w:kern w:val="0"/>
          <w:szCs w:val="32"/>
        </w:rPr>
      </w:pPr>
      <w:r w:rsidRPr="002554F0">
        <w:rPr>
          <w:rFonts w:ascii="黑体" w:eastAsia="黑体" w:hAnsi="黑体" w:cs="宋体" w:hint="eastAsia"/>
          <w:snapToGrid w:val="0"/>
          <w:kern w:val="0"/>
          <w:szCs w:val="32"/>
        </w:rPr>
        <w:t>五、评选流程</w:t>
      </w:r>
    </w:p>
    <w:bookmarkEnd w:id="2"/>
    <w:p w14:paraId="2E55670A" w14:textId="47B00ED4"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1.股权投资专业人才奖推荐单位应根据每年度申报通知要求，于规定时间内向市金融监管局提交申报材料，市金融监管局委托第三方中介机构对申报材料进行真实性</w:t>
      </w:r>
      <w:r w:rsidR="009F6ABB">
        <w:rPr>
          <w:rFonts w:ascii="仿宋" w:eastAsia="仿宋" w:hAnsi="仿宋" w:cs="仿宋" w:hint="eastAsia"/>
          <w:szCs w:val="32"/>
        </w:rPr>
        <w:t>、准确定、完整性</w:t>
      </w:r>
      <w:r>
        <w:rPr>
          <w:rFonts w:ascii="仿宋" w:eastAsia="仿宋" w:hAnsi="仿宋" w:cs="仿宋" w:hint="eastAsia"/>
          <w:szCs w:val="32"/>
        </w:rPr>
        <w:t>审查。</w:t>
      </w:r>
    </w:p>
    <w:p w14:paraId="1D5EA7C7" w14:textId="77777777"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2.市金融监管局组织不少于5名专家组成的</w:t>
      </w:r>
      <w:bookmarkStart w:id="4" w:name="_Hlk74643661"/>
      <w:r>
        <w:rPr>
          <w:rFonts w:ascii="仿宋" w:eastAsia="仿宋" w:hAnsi="仿宋" w:cs="仿宋" w:hint="eastAsia"/>
          <w:szCs w:val="32"/>
        </w:rPr>
        <w:t>评审委员会</w:t>
      </w:r>
      <w:bookmarkEnd w:id="4"/>
      <w:r>
        <w:rPr>
          <w:rFonts w:ascii="仿宋" w:eastAsia="仿宋" w:hAnsi="仿宋" w:cs="仿宋" w:hint="eastAsia"/>
          <w:szCs w:val="32"/>
        </w:rPr>
        <w:t>对推荐对象的贡献度进行评价。评审委员会由市相关部门专家及市场专业人士组成。审核专家应具备良好的职业道德，无不良信用记录。</w:t>
      </w:r>
    </w:p>
    <w:p w14:paraId="53573929" w14:textId="4CE70412"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3.评审委员会根据推荐对象上年</w:t>
      </w:r>
      <w:proofErr w:type="gramStart"/>
      <w:r>
        <w:rPr>
          <w:rFonts w:ascii="仿宋" w:eastAsia="仿宋" w:hAnsi="仿宋" w:cs="仿宋" w:hint="eastAsia"/>
          <w:szCs w:val="32"/>
        </w:rPr>
        <w:t>末参与</w:t>
      </w:r>
      <w:proofErr w:type="gramEnd"/>
      <w:r>
        <w:rPr>
          <w:rFonts w:ascii="仿宋" w:eastAsia="仿宋" w:hAnsi="仿宋" w:cs="仿宋" w:hint="eastAsia"/>
          <w:szCs w:val="32"/>
        </w:rPr>
        <w:t>在投的苏州企业数量及到账规模、上年度新增参与投资的苏州企业数量及到账规模排序计分，综合考虑推荐对象在股权投资领域的成就，取前40名作为拟奖励对象。市金融监管局填写汇总表（附件</w:t>
      </w:r>
      <w:r w:rsidR="009F6ABB">
        <w:rPr>
          <w:rFonts w:ascii="仿宋" w:eastAsia="仿宋" w:hAnsi="仿宋" w:cs="仿宋"/>
          <w:szCs w:val="32"/>
        </w:rPr>
        <w:t>3</w:t>
      </w:r>
      <w:r>
        <w:rPr>
          <w:rFonts w:ascii="仿宋" w:eastAsia="仿宋" w:hAnsi="仿宋" w:cs="仿宋" w:hint="eastAsia"/>
          <w:szCs w:val="32"/>
        </w:rPr>
        <w:t>），连同申报材料报至市财政局。</w:t>
      </w:r>
    </w:p>
    <w:p w14:paraId="5438B8C1" w14:textId="7AB57734" w:rsidR="00F4263D" w:rsidRDefault="00411B26">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4.评审结果公示不少于5个工作日。公示期结束后无异议的，</w:t>
      </w:r>
      <w:bookmarkStart w:id="5" w:name="_Hlk79408941"/>
      <w:r w:rsidR="009F6ABB">
        <w:rPr>
          <w:rFonts w:ascii="仿宋" w:eastAsia="仿宋" w:hAnsi="仿宋" w:cs="仿宋" w:hint="eastAsia"/>
          <w:szCs w:val="32"/>
        </w:rPr>
        <w:t>市级部分奖励</w:t>
      </w:r>
      <w:bookmarkEnd w:id="5"/>
      <w:r>
        <w:rPr>
          <w:rFonts w:ascii="仿宋" w:eastAsia="仿宋" w:hAnsi="仿宋" w:cs="仿宋" w:hint="eastAsia"/>
          <w:szCs w:val="32"/>
        </w:rPr>
        <w:t>由市财政局拨付资金。</w:t>
      </w:r>
    </w:p>
    <w:p w14:paraId="1F149C4E" w14:textId="77777777" w:rsidR="00F4263D" w:rsidRPr="002554F0" w:rsidRDefault="00411B26" w:rsidP="002554F0">
      <w:pPr>
        <w:overflowPunct w:val="0"/>
        <w:adjustRightInd w:val="0"/>
        <w:snapToGrid w:val="0"/>
        <w:spacing w:line="580" w:lineRule="exact"/>
        <w:ind w:firstLineChars="200" w:firstLine="632"/>
        <w:outlineLvl w:val="0"/>
        <w:rPr>
          <w:rFonts w:ascii="黑体" w:eastAsia="黑体" w:hAnsi="黑体" w:cs="宋体"/>
          <w:snapToGrid w:val="0"/>
          <w:kern w:val="0"/>
          <w:szCs w:val="32"/>
        </w:rPr>
      </w:pPr>
      <w:r w:rsidRPr="002554F0">
        <w:rPr>
          <w:rFonts w:ascii="黑体" w:eastAsia="黑体" w:hAnsi="黑体" w:cs="宋体" w:hint="eastAsia"/>
          <w:snapToGrid w:val="0"/>
          <w:kern w:val="0"/>
          <w:szCs w:val="32"/>
        </w:rPr>
        <w:t>六、其他说明事项</w:t>
      </w:r>
    </w:p>
    <w:p w14:paraId="1230525F" w14:textId="648485FE" w:rsidR="009F6ABB" w:rsidRDefault="00411B26" w:rsidP="009F6ABB">
      <w:pPr>
        <w:snapToGrid w:val="0"/>
        <w:spacing w:line="600" w:lineRule="exact"/>
        <w:ind w:firstLineChars="200" w:firstLine="632"/>
        <w:rPr>
          <w:rFonts w:ascii="仿宋" w:eastAsia="仿宋" w:hAnsi="仿宋" w:cs="仿宋"/>
          <w:szCs w:val="32"/>
        </w:rPr>
      </w:pPr>
      <w:r>
        <w:rPr>
          <w:rFonts w:ascii="仿宋" w:eastAsia="仿宋" w:hAnsi="仿宋" w:cs="仿宋" w:hint="eastAsia"/>
          <w:szCs w:val="32"/>
        </w:rPr>
        <w:t>1.</w:t>
      </w:r>
      <w:r w:rsidR="009F6ABB" w:rsidRPr="009F6ABB">
        <w:rPr>
          <w:rFonts w:ascii="仿宋" w:eastAsia="仿宋" w:hAnsi="仿宋" w:cs="仿宋" w:hint="eastAsia"/>
          <w:szCs w:val="32"/>
        </w:rPr>
        <w:t>苏州市股权投资专业人才市级财政奖励资金按照市区</w:t>
      </w:r>
      <w:r w:rsidR="009F6ABB" w:rsidRPr="009F6ABB">
        <w:rPr>
          <w:rFonts w:ascii="仿宋" w:eastAsia="仿宋" w:hAnsi="仿宋" w:cs="仿宋" w:hint="eastAsia"/>
          <w:szCs w:val="32"/>
        </w:rPr>
        <w:lastRenderedPageBreak/>
        <w:t>3:7、市县1:9的比例分担，市级财政奖励从金融改革发展专项资金中列支。县级市（区）奖励兑付细则各地可参照执行或结合实际另行制定明确。</w:t>
      </w:r>
    </w:p>
    <w:p w14:paraId="64880CFA" w14:textId="0B32DA8F" w:rsidR="00F4263D" w:rsidRDefault="009F6ABB" w:rsidP="009F6ABB">
      <w:pPr>
        <w:snapToGrid w:val="0"/>
        <w:spacing w:line="600" w:lineRule="exact"/>
        <w:ind w:firstLineChars="200" w:firstLine="632"/>
        <w:rPr>
          <w:rFonts w:ascii="仿宋" w:eastAsia="仿宋" w:hAnsi="仿宋" w:cs="仿宋"/>
          <w:bCs/>
          <w:szCs w:val="32"/>
        </w:rPr>
      </w:pPr>
      <w:r>
        <w:rPr>
          <w:rFonts w:ascii="仿宋" w:eastAsia="仿宋" w:hAnsi="仿宋" w:cs="仿宋"/>
          <w:snapToGrid w:val="0"/>
          <w:kern w:val="0"/>
          <w:szCs w:val="32"/>
        </w:rPr>
        <w:t>2</w:t>
      </w:r>
      <w:r w:rsidR="00411B26">
        <w:rPr>
          <w:rFonts w:ascii="仿宋" w:eastAsia="仿宋" w:hAnsi="仿宋" w:cs="仿宋" w:hint="eastAsia"/>
          <w:snapToGrid w:val="0"/>
          <w:kern w:val="0"/>
          <w:szCs w:val="32"/>
        </w:rPr>
        <w:t>.已享受股权投资专业人才奖励的个人，三年内不得重复申请此项政策。</w:t>
      </w:r>
    </w:p>
    <w:p w14:paraId="5266CCA7" w14:textId="06534B3A" w:rsidR="00F4263D" w:rsidRDefault="009F6ABB">
      <w:pPr>
        <w:overflowPunct w:val="0"/>
        <w:adjustRightInd w:val="0"/>
        <w:snapToGrid w:val="0"/>
        <w:spacing w:line="580" w:lineRule="exact"/>
        <w:ind w:firstLineChars="200" w:firstLine="632"/>
        <w:rPr>
          <w:rFonts w:ascii="仿宋" w:eastAsia="仿宋" w:hAnsi="仿宋" w:cs="仿宋"/>
          <w:snapToGrid w:val="0"/>
          <w:kern w:val="0"/>
          <w:szCs w:val="32"/>
        </w:rPr>
      </w:pPr>
      <w:r>
        <w:rPr>
          <w:rFonts w:ascii="仿宋" w:eastAsia="仿宋" w:hAnsi="仿宋" w:cs="仿宋"/>
          <w:snapToGrid w:val="0"/>
          <w:kern w:val="0"/>
          <w:szCs w:val="32"/>
        </w:rPr>
        <w:t>3</w:t>
      </w:r>
      <w:r w:rsidR="00411B26">
        <w:rPr>
          <w:rFonts w:ascii="仿宋" w:eastAsia="仿宋" w:hAnsi="仿宋" w:cs="仿宋" w:hint="eastAsia"/>
          <w:snapToGrid w:val="0"/>
          <w:kern w:val="0"/>
          <w:szCs w:val="32"/>
        </w:rPr>
        <w:t>.本细则由苏州市地方金融监督管理局、市财政局负责解释，具体申报以每年度申报通知为准。</w:t>
      </w:r>
    </w:p>
    <w:p w14:paraId="4CC609D8" w14:textId="08CEEBAF" w:rsidR="00F4263D" w:rsidRDefault="009F6ABB">
      <w:pPr>
        <w:snapToGrid w:val="0"/>
        <w:spacing w:line="600" w:lineRule="exact"/>
        <w:ind w:firstLineChars="200" w:firstLine="632"/>
        <w:rPr>
          <w:rFonts w:ascii="仿宋" w:eastAsia="仿宋" w:hAnsi="仿宋" w:cs="仿宋"/>
          <w:szCs w:val="32"/>
        </w:rPr>
      </w:pPr>
      <w:r>
        <w:rPr>
          <w:rFonts w:ascii="仿宋" w:eastAsia="仿宋" w:hAnsi="仿宋" w:cs="仿宋"/>
          <w:szCs w:val="32"/>
        </w:rPr>
        <w:t>4</w:t>
      </w:r>
      <w:r w:rsidR="00411B26">
        <w:rPr>
          <w:rFonts w:ascii="仿宋" w:eastAsia="仿宋" w:hAnsi="仿宋" w:cs="仿宋" w:hint="eastAsia"/>
          <w:szCs w:val="32"/>
        </w:rPr>
        <w:t>.本细则自2021年4月27日起实施，有效期三年。</w:t>
      </w:r>
    </w:p>
    <w:p w14:paraId="647481E0" w14:textId="77777777" w:rsidR="00F4263D" w:rsidRDefault="00F4263D">
      <w:pPr>
        <w:pStyle w:val="1"/>
        <w:rPr>
          <w:rFonts w:ascii="仿宋" w:eastAsia="仿宋" w:hAnsi="仿宋" w:cs="仿宋"/>
        </w:rPr>
      </w:pPr>
    </w:p>
    <w:p w14:paraId="64A7697B" w14:textId="77777777" w:rsidR="00F4263D" w:rsidRDefault="00411B26">
      <w:pPr>
        <w:overflowPunct w:val="0"/>
        <w:adjustRightInd w:val="0"/>
        <w:snapToGrid w:val="0"/>
        <w:spacing w:line="580" w:lineRule="exact"/>
        <w:rPr>
          <w:rFonts w:ascii="仿宋" w:eastAsia="仿宋" w:hAnsi="仿宋" w:cs="仿宋"/>
          <w:b/>
          <w:bCs/>
          <w:snapToGrid w:val="0"/>
          <w:kern w:val="0"/>
          <w:szCs w:val="32"/>
        </w:rPr>
      </w:pPr>
      <w:r>
        <w:rPr>
          <w:rFonts w:ascii="仿宋" w:eastAsia="仿宋" w:hAnsi="仿宋" w:cs="仿宋" w:hint="eastAsia"/>
          <w:snapToGrid w:val="0"/>
          <w:kern w:val="0"/>
          <w:szCs w:val="32"/>
        </w:rPr>
        <w:t>附件：</w:t>
      </w:r>
      <w:r>
        <w:rPr>
          <w:rFonts w:ascii="仿宋" w:eastAsia="仿宋" w:hAnsi="仿宋" w:cs="仿宋" w:hint="eastAsia"/>
          <w:szCs w:val="32"/>
        </w:rPr>
        <w:t>1.苏州私</w:t>
      </w:r>
      <w:proofErr w:type="gramStart"/>
      <w:r>
        <w:rPr>
          <w:rFonts w:ascii="仿宋" w:eastAsia="仿宋" w:hAnsi="仿宋" w:cs="仿宋" w:hint="eastAsia"/>
          <w:szCs w:val="32"/>
        </w:rPr>
        <w:t>募股权投资</w:t>
      </w:r>
      <w:proofErr w:type="gramEnd"/>
      <w:r>
        <w:rPr>
          <w:rFonts w:ascii="仿宋" w:eastAsia="仿宋" w:hAnsi="仿宋" w:cs="仿宋" w:hint="eastAsia"/>
          <w:szCs w:val="32"/>
        </w:rPr>
        <w:t>机构基本信息表</w:t>
      </w:r>
    </w:p>
    <w:p w14:paraId="05867E3C" w14:textId="77777777" w:rsidR="00F4263D" w:rsidRDefault="00411B26">
      <w:pPr>
        <w:overflowPunct w:val="0"/>
        <w:adjustRightInd w:val="0"/>
        <w:snapToGrid w:val="0"/>
        <w:spacing w:line="580" w:lineRule="exact"/>
        <w:ind w:firstLineChars="300" w:firstLine="948"/>
        <w:rPr>
          <w:rFonts w:ascii="仿宋" w:eastAsia="仿宋" w:hAnsi="仿宋" w:cs="仿宋"/>
          <w:snapToGrid w:val="0"/>
          <w:kern w:val="0"/>
          <w:szCs w:val="32"/>
        </w:rPr>
      </w:pPr>
      <w:r>
        <w:rPr>
          <w:rFonts w:ascii="仿宋" w:eastAsia="仿宋" w:hAnsi="仿宋" w:cs="仿宋" w:hint="eastAsia"/>
          <w:snapToGrid w:val="0"/>
          <w:kern w:val="0"/>
          <w:szCs w:val="32"/>
        </w:rPr>
        <w:t>2.苏州市股权投资专业人才奖推荐对象信息表</w:t>
      </w:r>
    </w:p>
    <w:p w14:paraId="13A58284" w14:textId="77777777" w:rsidR="00F4263D" w:rsidRDefault="00411B26">
      <w:pPr>
        <w:overflowPunct w:val="0"/>
        <w:adjustRightInd w:val="0"/>
        <w:snapToGrid w:val="0"/>
        <w:spacing w:line="580" w:lineRule="exact"/>
        <w:ind w:firstLineChars="300" w:firstLine="948"/>
        <w:rPr>
          <w:rFonts w:eastAsia="仿宋_GB2312"/>
          <w:snapToGrid w:val="0"/>
          <w:kern w:val="0"/>
          <w:szCs w:val="32"/>
        </w:rPr>
      </w:pPr>
      <w:r>
        <w:rPr>
          <w:rFonts w:ascii="仿宋" w:eastAsia="仿宋" w:hAnsi="仿宋" w:cs="仿宋" w:hint="eastAsia"/>
          <w:snapToGrid w:val="0"/>
          <w:kern w:val="0"/>
          <w:szCs w:val="32"/>
        </w:rPr>
        <w:t>3.苏州市股权投资专业人才奖拟奖励人员信息汇总表</w:t>
      </w:r>
      <w:r>
        <w:rPr>
          <w:rFonts w:ascii="仿宋" w:eastAsia="仿宋" w:hAnsi="仿宋" w:cs="仿宋"/>
          <w:szCs w:val="32"/>
        </w:rPr>
        <w:br w:type="page"/>
      </w:r>
    </w:p>
    <w:p w14:paraId="4F8CB6B4" w14:textId="77777777" w:rsidR="00F4263D" w:rsidRDefault="00411B26">
      <w:pPr>
        <w:rPr>
          <w:rFonts w:ascii="仿宋_GB2312" w:eastAsia="仿宋_GB2312" w:hAnsi="仿宋" w:cs="仿宋"/>
          <w:szCs w:val="32"/>
        </w:rPr>
      </w:pPr>
      <w:r>
        <w:rPr>
          <w:rFonts w:ascii="仿宋_GB2312" w:eastAsia="仿宋_GB2312" w:hAnsi="仿宋" w:cs="仿宋" w:hint="eastAsia"/>
          <w:szCs w:val="32"/>
        </w:rPr>
        <w:lastRenderedPageBreak/>
        <w:t>附件1</w:t>
      </w:r>
    </w:p>
    <w:p w14:paraId="6449EC6F" w14:textId="77777777" w:rsidR="00F4263D" w:rsidRDefault="00411B26">
      <w:pPr>
        <w:jc w:val="center"/>
        <w:rPr>
          <w:rFonts w:ascii="仿宋" w:eastAsia="仿宋" w:hAnsi="仿宋" w:cs="仿宋"/>
          <w:b/>
          <w:bCs/>
          <w:sz w:val="44"/>
          <w:szCs w:val="44"/>
        </w:rPr>
      </w:pPr>
      <w:r>
        <w:rPr>
          <w:rFonts w:ascii="宋体" w:eastAsia="宋体" w:hAnsi="宋体" w:cs="宋体" w:hint="eastAsia"/>
          <w:b/>
          <w:bCs/>
          <w:sz w:val="44"/>
          <w:szCs w:val="44"/>
        </w:rPr>
        <w:t>苏州私</w:t>
      </w:r>
      <w:proofErr w:type="gramStart"/>
      <w:r>
        <w:rPr>
          <w:rFonts w:ascii="宋体" w:eastAsia="宋体" w:hAnsi="宋体" w:cs="宋体" w:hint="eastAsia"/>
          <w:b/>
          <w:bCs/>
          <w:sz w:val="44"/>
          <w:szCs w:val="44"/>
        </w:rPr>
        <w:t>募股权投资</w:t>
      </w:r>
      <w:proofErr w:type="gramEnd"/>
      <w:r>
        <w:rPr>
          <w:rFonts w:ascii="宋体" w:eastAsia="宋体" w:hAnsi="宋体" w:cs="宋体" w:hint="eastAsia"/>
          <w:b/>
          <w:bCs/>
          <w:sz w:val="44"/>
          <w:szCs w:val="44"/>
        </w:rPr>
        <w:t>机构基本信息表</w:t>
      </w:r>
    </w:p>
    <w:tbl>
      <w:tblPr>
        <w:tblW w:w="960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6"/>
        <w:gridCol w:w="2270"/>
        <w:gridCol w:w="2197"/>
        <w:gridCol w:w="2487"/>
      </w:tblGrid>
      <w:tr w:rsidR="00F4263D" w14:paraId="54A1FCC7" w14:textId="77777777">
        <w:trPr>
          <w:cantSplit/>
          <w:trHeight w:val="580"/>
        </w:trPr>
        <w:tc>
          <w:tcPr>
            <w:tcW w:w="2646" w:type="dxa"/>
            <w:tcBorders>
              <w:top w:val="single" w:sz="4" w:space="0" w:color="auto"/>
            </w:tcBorders>
            <w:vAlign w:val="center"/>
          </w:tcPr>
          <w:p w14:paraId="03003E63" w14:textId="77777777" w:rsidR="00F4263D" w:rsidRDefault="00411B26">
            <w:pPr>
              <w:spacing w:line="400" w:lineRule="exact"/>
              <w:rPr>
                <w:rFonts w:ascii="仿宋" w:eastAsia="仿宋" w:hAnsi="仿宋" w:cs="仿宋"/>
                <w:sz w:val="28"/>
                <w:szCs w:val="28"/>
              </w:rPr>
            </w:pPr>
            <w:r>
              <w:rPr>
                <w:rFonts w:ascii="仿宋" w:eastAsia="仿宋" w:hAnsi="仿宋" w:cs="仿宋" w:hint="eastAsia"/>
                <w:sz w:val="28"/>
                <w:szCs w:val="28"/>
              </w:rPr>
              <w:t>机构名称</w:t>
            </w:r>
          </w:p>
        </w:tc>
        <w:tc>
          <w:tcPr>
            <w:tcW w:w="6954" w:type="dxa"/>
            <w:gridSpan w:val="3"/>
            <w:tcBorders>
              <w:top w:val="single" w:sz="4" w:space="0" w:color="auto"/>
              <w:bottom w:val="nil"/>
              <w:right w:val="single" w:sz="4" w:space="0" w:color="auto"/>
            </w:tcBorders>
            <w:vAlign w:val="center"/>
          </w:tcPr>
          <w:p w14:paraId="3B660A32" w14:textId="77777777" w:rsidR="00F4263D" w:rsidRDefault="00F4263D">
            <w:pPr>
              <w:spacing w:line="400" w:lineRule="exact"/>
              <w:rPr>
                <w:rFonts w:ascii="仿宋" w:eastAsia="仿宋" w:hAnsi="仿宋" w:cs="仿宋"/>
                <w:sz w:val="28"/>
                <w:szCs w:val="28"/>
              </w:rPr>
            </w:pPr>
          </w:p>
        </w:tc>
      </w:tr>
      <w:tr w:rsidR="00F4263D" w14:paraId="55EC4456" w14:textId="77777777">
        <w:trPr>
          <w:cantSplit/>
          <w:trHeight w:val="620"/>
        </w:trPr>
        <w:tc>
          <w:tcPr>
            <w:tcW w:w="2646" w:type="dxa"/>
            <w:tcBorders>
              <w:bottom w:val="single" w:sz="4" w:space="0" w:color="auto"/>
            </w:tcBorders>
            <w:vAlign w:val="center"/>
          </w:tcPr>
          <w:p w14:paraId="268B1F6B" w14:textId="77777777" w:rsidR="00F4263D" w:rsidRDefault="00411B26">
            <w:pPr>
              <w:spacing w:line="400" w:lineRule="exact"/>
              <w:rPr>
                <w:rFonts w:ascii="仿宋" w:eastAsia="仿宋" w:hAnsi="仿宋" w:cs="仿宋"/>
                <w:sz w:val="28"/>
                <w:szCs w:val="28"/>
              </w:rPr>
            </w:pPr>
            <w:r>
              <w:rPr>
                <w:rFonts w:ascii="仿宋" w:eastAsia="仿宋" w:hAnsi="仿宋" w:cs="仿宋" w:hint="eastAsia"/>
                <w:sz w:val="28"/>
                <w:szCs w:val="28"/>
              </w:rPr>
              <w:t>注册地址</w:t>
            </w:r>
          </w:p>
        </w:tc>
        <w:tc>
          <w:tcPr>
            <w:tcW w:w="6954" w:type="dxa"/>
            <w:gridSpan w:val="3"/>
            <w:tcBorders>
              <w:bottom w:val="single" w:sz="4" w:space="0" w:color="auto"/>
              <w:right w:val="single" w:sz="4" w:space="0" w:color="auto"/>
            </w:tcBorders>
            <w:vAlign w:val="center"/>
          </w:tcPr>
          <w:p w14:paraId="424115C0" w14:textId="77777777" w:rsidR="00F4263D" w:rsidRDefault="00411B26">
            <w:pPr>
              <w:rPr>
                <w:rFonts w:ascii="仿宋" w:eastAsia="仿宋" w:hAnsi="仿宋" w:cs="仿宋"/>
                <w:sz w:val="28"/>
                <w:szCs w:val="28"/>
              </w:rPr>
            </w:pPr>
            <w:r>
              <w:rPr>
                <w:rFonts w:ascii="仿宋" w:eastAsia="仿宋" w:hAnsi="仿宋" w:cs="仿宋" w:hint="eastAsia"/>
                <w:sz w:val="28"/>
                <w:szCs w:val="28"/>
              </w:rPr>
              <w:t>（写明省、市、区）</w:t>
            </w:r>
          </w:p>
        </w:tc>
      </w:tr>
      <w:tr w:rsidR="00F4263D" w14:paraId="0B9D20B1" w14:textId="77777777">
        <w:trPr>
          <w:cantSplit/>
          <w:trHeight w:val="620"/>
        </w:trPr>
        <w:tc>
          <w:tcPr>
            <w:tcW w:w="2646" w:type="dxa"/>
            <w:tcBorders>
              <w:bottom w:val="single" w:sz="4" w:space="0" w:color="auto"/>
            </w:tcBorders>
            <w:vAlign w:val="center"/>
          </w:tcPr>
          <w:p w14:paraId="64066C0F" w14:textId="77777777" w:rsidR="00F4263D" w:rsidRDefault="00411B26">
            <w:pPr>
              <w:spacing w:line="400" w:lineRule="exact"/>
              <w:rPr>
                <w:rFonts w:ascii="仿宋" w:eastAsia="仿宋" w:hAnsi="仿宋" w:cs="仿宋"/>
                <w:sz w:val="28"/>
                <w:szCs w:val="28"/>
              </w:rPr>
            </w:pPr>
            <w:r>
              <w:rPr>
                <w:rFonts w:ascii="仿宋" w:eastAsia="仿宋" w:hAnsi="仿宋" w:cs="仿宋" w:hint="eastAsia"/>
                <w:sz w:val="28"/>
                <w:szCs w:val="28"/>
              </w:rPr>
              <w:t>实际办公地</w:t>
            </w:r>
          </w:p>
        </w:tc>
        <w:tc>
          <w:tcPr>
            <w:tcW w:w="6954" w:type="dxa"/>
            <w:gridSpan w:val="3"/>
            <w:tcBorders>
              <w:bottom w:val="single" w:sz="4" w:space="0" w:color="auto"/>
              <w:right w:val="single" w:sz="4" w:space="0" w:color="auto"/>
            </w:tcBorders>
            <w:vAlign w:val="center"/>
          </w:tcPr>
          <w:p w14:paraId="656C6CF7" w14:textId="77777777" w:rsidR="00F4263D" w:rsidRDefault="00F4263D">
            <w:pPr>
              <w:rPr>
                <w:rFonts w:ascii="仿宋" w:eastAsia="仿宋" w:hAnsi="仿宋" w:cs="仿宋"/>
                <w:sz w:val="28"/>
                <w:szCs w:val="28"/>
              </w:rPr>
            </w:pPr>
          </w:p>
        </w:tc>
      </w:tr>
      <w:tr w:rsidR="00F4263D" w14:paraId="4DC2AD6E" w14:textId="77777777">
        <w:trPr>
          <w:cantSplit/>
          <w:trHeight w:val="555"/>
        </w:trPr>
        <w:tc>
          <w:tcPr>
            <w:tcW w:w="2646" w:type="dxa"/>
            <w:tcBorders>
              <w:bottom w:val="single" w:sz="4" w:space="0" w:color="auto"/>
              <w:right w:val="single" w:sz="4" w:space="0" w:color="auto"/>
            </w:tcBorders>
            <w:vAlign w:val="center"/>
          </w:tcPr>
          <w:p w14:paraId="25FBDB6D" w14:textId="77777777" w:rsidR="00F4263D" w:rsidRDefault="00411B26">
            <w:pPr>
              <w:spacing w:line="400" w:lineRule="exact"/>
              <w:rPr>
                <w:rFonts w:ascii="仿宋" w:eastAsia="仿宋" w:hAnsi="仿宋" w:cs="仿宋"/>
                <w:sz w:val="28"/>
                <w:szCs w:val="28"/>
              </w:rPr>
            </w:pPr>
            <w:r>
              <w:rPr>
                <w:rFonts w:ascii="仿宋" w:eastAsia="仿宋" w:hAnsi="仿宋" w:cs="仿宋" w:hint="eastAsia"/>
                <w:sz w:val="28"/>
                <w:szCs w:val="28"/>
              </w:rPr>
              <w:t>法定代表人</w:t>
            </w:r>
          </w:p>
        </w:tc>
        <w:tc>
          <w:tcPr>
            <w:tcW w:w="2270" w:type="dxa"/>
            <w:tcBorders>
              <w:bottom w:val="single" w:sz="4" w:space="0" w:color="auto"/>
              <w:right w:val="single" w:sz="4" w:space="0" w:color="auto"/>
            </w:tcBorders>
            <w:vAlign w:val="center"/>
          </w:tcPr>
          <w:p w14:paraId="4A1DB61F" w14:textId="77777777" w:rsidR="00F4263D" w:rsidRDefault="00F4263D">
            <w:pPr>
              <w:spacing w:line="400" w:lineRule="exact"/>
              <w:rPr>
                <w:rFonts w:ascii="仿宋" w:eastAsia="仿宋" w:hAnsi="仿宋" w:cs="仿宋"/>
                <w:sz w:val="28"/>
                <w:szCs w:val="28"/>
              </w:rPr>
            </w:pPr>
          </w:p>
        </w:tc>
        <w:tc>
          <w:tcPr>
            <w:tcW w:w="2197" w:type="dxa"/>
            <w:tcBorders>
              <w:top w:val="single" w:sz="4" w:space="0" w:color="auto"/>
              <w:bottom w:val="single" w:sz="4" w:space="0" w:color="auto"/>
              <w:right w:val="single" w:sz="4" w:space="0" w:color="auto"/>
            </w:tcBorders>
            <w:vAlign w:val="center"/>
          </w:tcPr>
          <w:p w14:paraId="70E08EB6" w14:textId="77777777" w:rsidR="00F4263D" w:rsidRDefault="00411B26">
            <w:pPr>
              <w:spacing w:line="400" w:lineRule="exact"/>
              <w:rPr>
                <w:rFonts w:ascii="仿宋" w:eastAsia="仿宋" w:hAnsi="仿宋" w:cs="仿宋"/>
                <w:sz w:val="28"/>
                <w:szCs w:val="28"/>
              </w:rPr>
            </w:pPr>
            <w:r>
              <w:rPr>
                <w:rFonts w:ascii="仿宋" w:eastAsia="仿宋" w:hAnsi="仿宋" w:cs="仿宋" w:hint="eastAsia"/>
                <w:sz w:val="28"/>
                <w:szCs w:val="28"/>
              </w:rPr>
              <w:t>统一社会信用代码</w:t>
            </w:r>
          </w:p>
        </w:tc>
        <w:tc>
          <w:tcPr>
            <w:tcW w:w="2487" w:type="dxa"/>
            <w:tcBorders>
              <w:top w:val="single" w:sz="4" w:space="0" w:color="auto"/>
              <w:left w:val="single" w:sz="4" w:space="0" w:color="auto"/>
              <w:bottom w:val="single" w:sz="4" w:space="0" w:color="auto"/>
              <w:right w:val="single" w:sz="4" w:space="0" w:color="auto"/>
            </w:tcBorders>
            <w:vAlign w:val="center"/>
          </w:tcPr>
          <w:p w14:paraId="71CFD8F2" w14:textId="77777777" w:rsidR="00F4263D" w:rsidRDefault="00F4263D">
            <w:pPr>
              <w:rPr>
                <w:rFonts w:ascii="仿宋" w:eastAsia="仿宋" w:hAnsi="仿宋" w:cs="仿宋"/>
                <w:sz w:val="28"/>
                <w:szCs w:val="28"/>
              </w:rPr>
            </w:pPr>
          </w:p>
        </w:tc>
      </w:tr>
      <w:tr w:rsidR="00F4263D" w14:paraId="6F83C27B" w14:textId="77777777">
        <w:trPr>
          <w:cantSplit/>
          <w:trHeight w:val="555"/>
        </w:trPr>
        <w:tc>
          <w:tcPr>
            <w:tcW w:w="2646" w:type="dxa"/>
            <w:tcBorders>
              <w:bottom w:val="single" w:sz="4" w:space="0" w:color="auto"/>
              <w:right w:val="single" w:sz="4" w:space="0" w:color="auto"/>
            </w:tcBorders>
            <w:vAlign w:val="center"/>
          </w:tcPr>
          <w:p w14:paraId="408435FE" w14:textId="77777777" w:rsidR="00F4263D" w:rsidRDefault="00411B26">
            <w:pPr>
              <w:spacing w:line="400" w:lineRule="exact"/>
              <w:rPr>
                <w:rFonts w:ascii="仿宋" w:eastAsia="仿宋" w:hAnsi="仿宋" w:cs="仿宋"/>
                <w:sz w:val="28"/>
                <w:szCs w:val="28"/>
              </w:rPr>
            </w:pPr>
            <w:r>
              <w:rPr>
                <w:rFonts w:ascii="仿宋" w:eastAsia="仿宋" w:hAnsi="仿宋" w:cs="仿宋" w:hint="eastAsia"/>
                <w:sz w:val="28"/>
                <w:szCs w:val="28"/>
              </w:rPr>
              <w:t>联系人</w:t>
            </w:r>
          </w:p>
        </w:tc>
        <w:tc>
          <w:tcPr>
            <w:tcW w:w="2270" w:type="dxa"/>
            <w:tcBorders>
              <w:bottom w:val="single" w:sz="4" w:space="0" w:color="auto"/>
              <w:right w:val="single" w:sz="4" w:space="0" w:color="auto"/>
            </w:tcBorders>
            <w:vAlign w:val="center"/>
          </w:tcPr>
          <w:p w14:paraId="2B1833BB" w14:textId="77777777" w:rsidR="00F4263D" w:rsidRDefault="00F4263D">
            <w:pPr>
              <w:spacing w:line="400" w:lineRule="exact"/>
              <w:rPr>
                <w:rFonts w:ascii="仿宋" w:eastAsia="仿宋" w:hAnsi="仿宋" w:cs="仿宋"/>
                <w:sz w:val="28"/>
                <w:szCs w:val="28"/>
              </w:rPr>
            </w:pPr>
          </w:p>
        </w:tc>
        <w:tc>
          <w:tcPr>
            <w:tcW w:w="2197" w:type="dxa"/>
            <w:tcBorders>
              <w:top w:val="single" w:sz="4" w:space="0" w:color="auto"/>
              <w:bottom w:val="single" w:sz="4" w:space="0" w:color="auto"/>
              <w:right w:val="single" w:sz="4" w:space="0" w:color="auto"/>
            </w:tcBorders>
            <w:vAlign w:val="center"/>
          </w:tcPr>
          <w:p w14:paraId="5A855A55" w14:textId="77777777" w:rsidR="00F4263D" w:rsidRDefault="00411B26">
            <w:pPr>
              <w:spacing w:line="400" w:lineRule="exact"/>
              <w:rPr>
                <w:rFonts w:ascii="仿宋" w:eastAsia="仿宋" w:hAnsi="仿宋" w:cs="仿宋"/>
                <w:sz w:val="28"/>
                <w:szCs w:val="28"/>
              </w:rPr>
            </w:pPr>
            <w:r>
              <w:rPr>
                <w:rFonts w:ascii="仿宋" w:eastAsia="仿宋" w:hAnsi="仿宋" w:cs="仿宋" w:hint="eastAsia"/>
                <w:sz w:val="28"/>
                <w:szCs w:val="28"/>
              </w:rPr>
              <w:t>联系电话</w:t>
            </w:r>
          </w:p>
        </w:tc>
        <w:tc>
          <w:tcPr>
            <w:tcW w:w="2487" w:type="dxa"/>
            <w:tcBorders>
              <w:top w:val="single" w:sz="4" w:space="0" w:color="auto"/>
              <w:left w:val="single" w:sz="4" w:space="0" w:color="auto"/>
              <w:bottom w:val="single" w:sz="4" w:space="0" w:color="auto"/>
              <w:right w:val="single" w:sz="4" w:space="0" w:color="auto"/>
            </w:tcBorders>
            <w:vAlign w:val="center"/>
          </w:tcPr>
          <w:p w14:paraId="48E76112" w14:textId="77777777" w:rsidR="00F4263D" w:rsidRDefault="00F4263D">
            <w:pPr>
              <w:rPr>
                <w:rFonts w:ascii="仿宋" w:eastAsia="仿宋" w:hAnsi="仿宋" w:cs="仿宋"/>
                <w:sz w:val="28"/>
                <w:szCs w:val="28"/>
              </w:rPr>
            </w:pPr>
          </w:p>
        </w:tc>
      </w:tr>
      <w:tr w:rsidR="00F4263D" w14:paraId="650734D1" w14:textId="77777777">
        <w:trPr>
          <w:cantSplit/>
          <w:trHeight w:val="555"/>
        </w:trPr>
        <w:tc>
          <w:tcPr>
            <w:tcW w:w="2646" w:type="dxa"/>
            <w:tcBorders>
              <w:bottom w:val="single" w:sz="4" w:space="0" w:color="auto"/>
              <w:right w:val="single" w:sz="4" w:space="0" w:color="auto"/>
            </w:tcBorders>
            <w:vAlign w:val="center"/>
          </w:tcPr>
          <w:p w14:paraId="2CC8EBCF" w14:textId="77777777" w:rsidR="00F4263D" w:rsidRDefault="00411B26">
            <w:pPr>
              <w:spacing w:line="400" w:lineRule="exact"/>
              <w:rPr>
                <w:rFonts w:ascii="仿宋" w:eastAsia="仿宋" w:hAnsi="仿宋" w:cs="仿宋"/>
                <w:sz w:val="28"/>
                <w:szCs w:val="28"/>
              </w:rPr>
            </w:pPr>
            <w:r>
              <w:rPr>
                <w:rFonts w:ascii="仿宋" w:eastAsia="仿宋" w:hAnsi="仿宋" w:cs="仿宋" w:hint="eastAsia"/>
                <w:sz w:val="28"/>
                <w:szCs w:val="28"/>
              </w:rPr>
              <w:t>从业人员数</w:t>
            </w:r>
          </w:p>
        </w:tc>
        <w:tc>
          <w:tcPr>
            <w:tcW w:w="2270" w:type="dxa"/>
            <w:tcBorders>
              <w:bottom w:val="single" w:sz="4" w:space="0" w:color="auto"/>
              <w:right w:val="single" w:sz="4" w:space="0" w:color="auto"/>
            </w:tcBorders>
            <w:vAlign w:val="center"/>
          </w:tcPr>
          <w:p w14:paraId="330B393E" w14:textId="77777777" w:rsidR="00F4263D" w:rsidRDefault="00F4263D">
            <w:pPr>
              <w:spacing w:line="400" w:lineRule="exact"/>
              <w:rPr>
                <w:rFonts w:ascii="仿宋" w:eastAsia="仿宋" w:hAnsi="仿宋" w:cs="仿宋"/>
                <w:sz w:val="28"/>
                <w:szCs w:val="28"/>
              </w:rPr>
            </w:pPr>
          </w:p>
        </w:tc>
        <w:tc>
          <w:tcPr>
            <w:tcW w:w="2197" w:type="dxa"/>
            <w:tcBorders>
              <w:top w:val="single" w:sz="4" w:space="0" w:color="auto"/>
              <w:bottom w:val="single" w:sz="4" w:space="0" w:color="auto"/>
              <w:right w:val="single" w:sz="4" w:space="0" w:color="auto"/>
            </w:tcBorders>
            <w:vAlign w:val="center"/>
          </w:tcPr>
          <w:p w14:paraId="509FDF95" w14:textId="77777777" w:rsidR="00F4263D" w:rsidRDefault="00411B26">
            <w:pPr>
              <w:spacing w:line="400" w:lineRule="exact"/>
              <w:rPr>
                <w:rFonts w:ascii="仿宋" w:eastAsia="仿宋" w:hAnsi="仿宋" w:cs="仿宋"/>
                <w:sz w:val="28"/>
                <w:szCs w:val="28"/>
              </w:rPr>
            </w:pPr>
            <w:proofErr w:type="gramStart"/>
            <w:r>
              <w:rPr>
                <w:rFonts w:ascii="仿宋" w:eastAsia="仿宋" w:hAnsi="仿宋" w:cs="仿宋" w:hint="eastAsia"/>
                <w:sz w:val="28"/>
                <w:szCs w:val="28"/>
              </w:rPr>
              <w:t>是否发改委</w:t>
            </w:r>
            <w:proofErr w:type="gramEnd"/>
            <w:r>
              <w:rPr>
                <w:rFonts w:ascii="仿宋" w:eastAsia="仿宋" w:hAnsi="仿宋" w:cs="仿宋" w:hint="eastAsia"/>
                <w:sz w:val="28"/>
                <w:szCs w:val="28"/>
              </w:rPr>
              <w:t>备案</w:t>
            </w:r>
          </w:p>
        </w:tc>
        <w:tc>
          <w:tcPr>
            <w:tcW w:w="2487" w:type="dxa"/>
            <w:tcBorders>
              <w:top w:val="single" w:sz="4" w:space="0" w:color="auto"/>
              <w:left w:val="single" w:sz="4" w:space="0" w:color="auto"/>
              <w:bottom w:val="single" w:sz="4" w:space="0" w:color="auto"/>
              <w:right w:val="single" w:sz="4" w:space="0" w:color="auto"/>
            </w:tcBorders>
            <w:vAlign w:val="center"/>
          </w:tcPr>
          <w:p w14:paraId="20512BBA" w14:textId="77777777" w:rsidR="00F4263D" w:rsidRDefault="00F4263D">
            <w:pPr>
              <w:spacing w:line="400" w:lineRule="exact"/>
              <w:rPr>
                <w:rFonts w:ascii="仿宋" w:eastAsia="仿宋" w:hAnsi="仿宋" w:cs="仿宋"/>
                <w:sz w:val="28"/>
                <w:szCs w:val="28"/>
              </w:rPr>
            </w:pPr>
          </w:p>
        </w:tc>
      </w:tr>
      <w:tr w:rsidR="00F4263D" w14:paraId="34B8A586" w14:textId="77777777" w:rsidTr="009F6ABB">
        <w:trPr>
          <w:cantSplit/>
          <w:trHeight w:val="559"/>
        </w:trPr>
        <w:tc>
          <w:tcPr>
            <w:tcW w:w="2646" w:type="dxa"/>
            <w:tcBorders>
              <w:bottom w:val="single" w:sz="4" w:space="0" w:color="auto"/>
              <w:right w:val="single" w:sz="4" w:space="0" w:color="auto"/>
            </w:tcBorders>
            <w:vAlign w:val="center"/>
          </w:tcPr>
          <w:p w14:paraId="6082233F" w14:textId="77777777" w:rsidR="00F4263D" w:rsidRDefault="00411B26">
            <w:pPr>
              <w:spacing w:line="400" w:lineRule="exact"/>
              <w:rPr>
                <w:rFonts w:ascii="仿宋" w:eastAsia="仿宋" w:hAnsi="仿宋" w:cs="仿宋"/>
                <w:sz w:val="28"/>
                <w:szCs w:val="28"/>
              </w:rPr>
            </w:pPr>
            <w:r>
              <w:rPr>
                <w:rFonts w:ascii="仿宋" w:eastAsia="仿宋" w:hAnsi="仿宋" w:cs="仿宋" w:hint="eastAsia"/>
                <w:sz w:val="28"/>
                <w:szCs w:val="28"/>
              </w:rPr>
              <w:t>是否</w:t>
            </w:r>
            <w:proofErr w:type="gramStart"/>
            <w:r>
              <w:rPr>
                <w:rFonts w:ascii="仿宋" w:eastAsia="仿宋" w:hAnsi="仿宋" w:cs="仿宋" w:hint="eastAsia"/>
                <w:sz w:val="28"/>
                <w:szCs w:val="28"/>
              </w:rPr>
              <w:t>中基协备案</w:t>
            </w:r>
            <w:proofErr w:type="gramEnd"/>
          </w:p>
        </w:tc>
        <w:tc>
          <w:tcPr>
            <w:tcW w:w="2270" w:type="dxa"/>
            <w:tcBorders>
              <w:bottom w:val="single" w:sz="4" w:space="0" w:color="auto"/>
              <w:right w:val="single" w:sz="4" w:space="0" w:color="auto"/>
            </w:tcBorders>
            <w:vAlign w:val="center"/>
          </w:tcPr>
          <w:p w14:paraId="7B8F023F" w14:textId="77777777" w:rsidR="00F4263D" w:rsidRDefault="00F4263D">
            <w:pPr>
              <w:spacing w:line="400" w:lineRule="exact"/>
              <w:rPr>
                <w:rFonts w:ascii="仿宋" w:eastAsia="仿宋" w:hAnsi="仿宋" w:cs="仿宋"/>
                <w:sz w:val="28"/>
                <w:szCs w:val="28"/>
              </w:rPr>
            </w:pPr>
          </w:p>
        </w:tc>
        <w:tc>
          <w:tcPr>
            <w:tcW w:w="2197" w:type="dxa"/>
            <w:tcBorders>
              <w:top w:val="single" w:sz="4" w:space="0" w:color="auto"/>
              <w:bottom w:val="single" w:sz="4" w:space="0" w:color="auto"/>
              <w:right w:val="single" w:sz="4" w:space="0" w:color="auto"/>
            </w:tcBorders>
            <w:vAlign w:val="center"/>
          </w:tcPr>
          <w:p w14:paraId="38562D56" w14:textId="77777777" w:rsidR="00F4263D" w:rsidRDefault="00411B26">
            <w:pPr>
              <w:spacing w:line="400" w:lineRule="exact"/>
              <w:rPr>
                <w:rFonts w:ascii="仿宋" w:eastAsia="仿宋" w:hAnsi="仿宋" w:cs="仿宋"/>
                <w:sz w:val="28"/>
                <w:szCs w:val="28"/>
              </w:rPr>
            </w:pPr>
            <w:proofErr w:type="gramStart"/>
            <w:r>
              <w:rPr>
                <w:rFonts w:ascii="仿宋" w:eastAsia="仿宋" w:hAnsi="仿宋" w:cs="仿宋" w:hint="eastAsia"/>
                <w:sz w:val="28"/>
                <w:szCs w:val="28"/>
              </w:rPr>
              <w:t>中基协备案</w:t>
            </w:r>
            <w:proofErr w:type="gramEnd"/>
            <w:r>
              <w:rPr>
                <w:rFonts w:ascii="仿宋" w:eastAsia="仿宋" w:hAnsi="仿宋" w:cs="仿宋" w:hint="eastAsia"/>
                <w:sz w:val="28"/>
                <w:szCs w:val="28"/>
              </w:rPr>
              <w:t>号</w:t>
            </w:r>
          </w:p>
        </w:tc>
        <w:tc>
          <w:tcPr>
            <w:tcW w:w="2487" w:type="dxa"/>
            <w:tcBorders>
              <w:top w:val="single" w:sz="4" w:space="0" w:color="auto"/>
              <w:left w:val="single" w:sz="4" w:space="0" w:color="auto"/>
              <w:bottom w:val="single" w:sz="4" w:space="0" w:color="auto"/>
              <w:right w:val="single" w:sz="4" w:space="0" w:color="auto"/>
            </w:tcBorders>
            <w:vAlign w:val="center"/>
          </w:tcPr>
          <w:p w14:paraId="5D161F39" w14:textId="67216651" w:rsidR="00F4263D" w:rsidRDefault="00F4263D">
            <w:pPr>
              <w:spacing w:line="400" w:lineRule="exact"/>
              <w:rPr>
                <w:rFonts w:ascii="仿宋" w:eastAsia="仿宋" w:hAnsi="仿宋" w:cs="仿宋"/>
                <w:sz w:val="28"/>
                <w:szCs w:val="28"/>
              </w:rPr>
            </w:pPr>
          </w:p>
        </w:tc>
      </w:tr>
      <w:tr w:rsidR="00F4263D" w14:paraId="11B8D325" w14:textId="77777777">
        <w:trPr>
          <w:cantSplit/>
          <w:trHeight w:val="555"/>
        </w:trPr>
        <w:tc>
          <w:tcPr>
            <w:tcW w:w="2646" w:type="dxa"/>
            <w:tcBorders>
              <w:bottom w:val="single" w:sz="4" w:space="0" w:color="auto"/>
              <w:right w:val="single" w:sz="4" w:space="0" w:color="auto"/>
            </w:tcBorders>
            <w:vAlign w:val="center"/>
          </w:tcPr>
          <w:p w14:paraId="2A894AC0" w14:textId="0C01DAAC" w:rsidR="00F4263D" w:rsidRDefault="00411B26">
            <w:pPr>
              <w:spacing w:line="400" w:lineRule="exact"/>
              <w:rPr>
                <w:rFonts w:ascii="仿宋" w:eastAsia="仿宋" w:hAnsi="仿宋" w:cs="仿宋"/>
                <w:sz w:val="28"/>
                <w:szCs w:val="28"/>
              </w:rPr>
            </w:pPr>
            <w:r>
              <w:rPr>
                <w:rFonts w:ascii="仿宋" w:eastAsia="仿宋" w:hAnsi="仿宋" w:cs="仿宋" w:hint="eastAsia"/>
                <w:sz w:val="28"/>
                <w:szCs w:val="28"/>
              </w:rPr>
              <w:t>管理基金情况</w:t>
            </w:r>
          </w:p>
        </w:tc>
        <w:tc>
          <w:tcPr>
            <w:tcW w:w="6954" w:type="dxa"/>
            <w:gridSpan w:val="3"/>
            <w:tcBorders>
              <w:bottom w:val="single" w:sz="4" w:space="0" w:color="auto"/>
              <w:right w:val="single" w:sz="4" w:space="0" w:color="auto"/>
            </w:tcBorders>
            <w:vAlign w:val="center"/>
          </w:tcPr>
          <w:p w14:paraId="70056BDB" w14:textId="77777777" w:rsidR="00F4263D" w:rsidRDefault="00411B26">
            <w:pPr>
              <w:spacing w:line="400" w:lineRule="exact"/>
              <w:rPr>
                <w:rFonts w:ascii="仿宋" w:eastAsia="仿宋" w:hAnsi="仿宋" w:cs="仿宋"/>
                <w:color w:val="0C0C0C"/>
                <w:sz w:val="28"/>
                <w:szCs w:val="28"/>
              </w:rPr>
            </w:pPr>
            <w:r>
              <w:rPr>
                <w:rFonts w:ascii="仿宋" w:eastAsia="仿宋" w:hAnsi="仿宋" w:cs="仿宋" w:hint="eastAsia"/>
                <w:color w:val="0C0C0C"/>
                <w:sz w:val="28"/>
                <w:szCs w:val="28"/>
              </w:rPr>
              <w:t>管理基金</w:t>
            </w:r>
            <w:r>
              <w:rPr>
                <w:rFonts w:ascii="仿宋" w:eastAsia="仿宋" w:hAnsi="仿宋" w:cs="仿宋" w:hint="eastAsia"/>
                <w:color w:val="0C0C0C"/>
                <w:sz w:val="28"/>
                <w:szCs w:val="28"/>
                <w:u w:val="single"/>
              </w:rPr>
              <w:t xml:space="preserve">    </w:t>
            </w:r>
            <w:r>
              <w:rPr>
                <w:rFonts w:ascii="仿宋" w:eastAsia="仿宋" w:hAnsi="仿宋" w:cs="仿宋" w:hint="eastAsia"/>
                <w:color w:val="0C0C0C"/>
                <w:sz w:val="28"/>
                <w:szCs w:val="28"/>
              </w:rPr>
              <w:t>只，管理基金总规模</w:t>
            </w:r>
            <w:r>
              <w:rPr>
                <w:rFonts w:ascii="仿宋" w:eastAsia="仿宋" w:hAnsi="仿宋" w:cs="仿宋" w:hint="eastAsia"/>
                <w:color w:val="0C0C0C"/>
                <w:sz w:val="28"/>
                <w:szCs w:val="28"/>
                <w:u w:val="single"/>
              </w:rPr>
              <w:t xml:space="preserve">       </w:t>
            </w:r>
            <w:r>
              <w:rPr>
                <w:rFonts w:ascii="仿宋" w:eastAsia="仿宋" w:hAnsi="仿宋" w:cs="仿宋" w:hint="eastAsia"/>
                <w:color w:val="0C0C0C"/>
                <w:sz w:val="28"/>
                <w:szCs w:val="28"/>
              </w:rPr>
              <w:t>亿元</w:t>
            </w:r>
          </w:p>
          <w:p w14:paraId="1B07B509" w14:textId="77777777" w:rsidR="00F4263D" w:rsidRDefault="00411B26">
            <w:pPr>
              <w:spacing w:line="400" w:lineRule="exact"/>
              <w:rPr>
                <w:rFonts w:ascii="仿宋" w:eastAsia="仿宋" w:hAnsi="仿宋" w:cs="仿宋"/>
                <w:sz w:val="28"/>
                <w:szCs w:val="28"/>
              </w:rPr>
            </w:pPr>
            <w:r>
              <w:rPr>
                <w:rFonts w:ascii="仿宋" w:eastAsia="仿宋" w:hAnsi="仿宋" w:cs="仿宋" w:hint="eastAsia"/>
                <w:color w:val="0C0C0C"/>
                <w:sz w:val="28"/>
                <w:szCs w:val="28"/>
              </w:rPr>
              <w:t>其中：管理苏州地区基金</w:t>
            </w:r>
            <w:r>
              <w:rPr>
                <w:rFonts w:ascii="仿宋" w:eastAsia="仿宋" w:hAnsi="仿宋" w:cs="仿宋" w:hint="eastAsia"/>
                <w:color w:val="0C0C0C"/>
                <w:sz w:val="28"/>
                <w:szCs w:val="28"/>
                <w:u w:val="single"/>
              </w:rPr>
              <w:t xml:space="preserve">   </w:t>
            </w:r>
            <w:r>
              <w:rPr>
                <w:rFonts w:ascii="仿宋" w:eastAsia="仿宋" w:hAnsi="仿宋" w:cs="仿宋" w:hint="eastAsia"/>
                <w:color w:val="0C0C0C"/>
                <w:sz w:val="28"/>
                <w:szCs w:val="28"/>
              </w:rPr>
              <w:t>只，管理总规模</w:t>
            </w:r>
            <w:r>
              <w:rPr>
                <w:rFonts w:ascii="仿宋" w:eastAsia="仿宋" w:hAnsi="仿宋" w:cs="仿宋" w:hint="eastAsia"/>
                <w:color w:val="0C0C0C"/>
                <w:sz w:val="28"/>
                <w:szCs w:val="28"/>
                <w:u w:val="single"/>
              </w:rPr>
              <w:t xml:space="preserve">   </w:t>
            </w:r>
            <w:r>
              <w:rPr>
                <w:rFonts w:ascii="仿宋" w:eastAsia="仿宋" w:hAnsi="仿宋" w:cs="仿宋" w:hint="eastAsia"/>
                <w:color w:val="0C0C0C"/>
                <w:sz w:val="28"/>
                <w:szCs w:val="28"/>
              </w:rPr>
              <w:t>亿元</w:t>
            </w:r>
          </w:p>
        </w:tc>
      </w:tr>
      <w:tr w:rsidR="009F6ABB" w14:paraId="526BA869" w14:textId="77777777" w:rsidTr="00341979">
        <w:trPr>
          <w:cantSplit/>
          <w:trHeight w:val="1021"/>
        </w:trPr>
        <w:tc>
          <w:tcPr>
            <w:tcW w:w="2646" w:type="dxa"/>
            <w:tcBorders>
              <w:right w:val="single" w:sz="4" w:space="0" w:color="auto"/>
            </w:tcBorders>
            <w:vAlign w:val="center"/>
          </w:tcPr>
          <w:p w14:paraId="1645B84E" w14:textId="276DAC45" w:rsidR="009F6ABB" w:rsidRDefault="009F6ABB">
            <w:pPr>
              <w:spacing w:line="400" w:lineRule="exact"/>
            </w:pPr>
            <w:r>
              <w:rPr>
                <w:rFonts w:ascii="仿宋" w:eastAsia="仿宋" w:hAnsi="仿宋" w:cs="仿宋" w:hint="eastAsia"/>
                <w:sz w:val="28"/>
                <w:szCs w:val="28"/>
              </w:rPr>
              <w:t>管理苏州地区基金明细</w:t>
            </w:r>
          </w:p>
        </w:tc>
        <w:tc>
          <w:tcPr>
            <w:tcW w:w="6954" w:type="dxa"/>
            <w:gridSpan w:val="3"/>
            <w:tcBorders>
              <w:right w:val="single" w:sz="4" w:space="0" w:color="auto"/>
            </w:tcBorders>
            <w:vAlign w:val="center"/>
          </w:tcPr>
          <w:p w14:paraId="0BBC5092" w14:textId="59181648" w:rsidR="009F6ABB" w:rsidRDefault="009F6ABB" w:rsidP="00341979">
            <w:pPr>
              <w:spacing w:line="400" w:lineRule="exact"/>
              <w:rPr>
                <w:rFonts w:ascii="仿宋" w:eastAsia="仿宋" w:hAnsi="仿宋" w:cs="仿宋"/>
                <w:sz w:val="28"/>
                <w:szCs w:val="28"/>
              </w:rPr>
            </w:pPr>
            <w:r>
              <w:rPr>
                <w:rFonts w:ascii="仿宋" w:eastAsia="仿宋" w:hAnsi="仿宋" w:cs="仿宋" w:hint="eastAsia"/>
                <w:sz w:val="28"/>
                <w:szCs w:val="28"/>
              </w:rPr>
              <w:t>（基金名称及实缴资本）</w:t>
            </w:r>
          </w:p>
        </w:tc>
      </w:tr>
      <w:tr w:rsidR="00F4263D" w14:paraId="56CF410A" w14:textId="77777777">
        <w:trPr>
          <w:cantSplit/>
          <w:trHeight w:val="480"/>
        </w:trPr>
        <w:tc>
          <w:tcPr>
            <w:tcW w:w="2646" w:type="dxa"/>
            <w:tcBorders>
              <w:bottom w:val="single" w:sz="4" w:space="0" w:color="auto"/>
              <w:right w:val="single" w:sz="4" w:space="0" w:color="auto"/>
            </w:tcBorders>
          </w:tcPr>
          <w:p w14:paraId="449279A7" w14:textId="77777777" w:rsidR="00F4263D" w:rsidRDefault="00411B26">
            <w:pPr>
              <w:spacing w:line="400" w:lineRule="exact"/>
              <w:rPr>
                <w:rFonts w:ascii="仿宋" w:eastAsia="仿宋" w:hAnsi="仿宋" w:cs="仿宋"/>
                <w:sz w:val="28"/>
                <w:szCs w:val="28"/>
              </w:rPr>
            </w:pPr>
            <w:r>
              <w:rPr>
                <w:rFonts w:ascii="仿宋" w:eastAsia="仿宋" w:hAnsi="仿宋" w:cs="仿宋" w:hint="eastAsia"/>
                <w:sz w:val="28"/>
                <w:szCs w:val="28"/>
              </w:rPr>
              <w:t>托管银行</w:t>
            </w:r>
          </w:p>
        </w:tc>
        <w:tc>
          <w:tcPr>
            <w:tcW w:w="6954" w:type="dxa"/>
            <w:gridSpan w:val="3"/>
            <w:tcBorders>
              <w:bottom w:val="single" w:sz="4" w:space="0" w:color="auto"/>
              <w:right w:val="single" w:sz="4" w:space="0" w:color="auto"/>
            </w:tcBorders>
          </w:tcPr>
          <w:p w14:paraId="4251CA6B" w14:textId="77777777" w:rsidR="00F4263D" w:rsidRDefault="00F4263D">
            <w:pPr>
              <w:spacing w:line="400" w:lineRule="exact"/>
              <w:rPr>
                <w:rFonts w:ascii="仿宋" w:eastAsia="仿宋" w:hAnsi="仿宋" w:cs="仿宋"/>
                <w:sz w:val="28"/>
                <w:szCs w:val="28"/>
              </w:rPr>
            </w:pPr>
          </w:p>
        </w:tc>
      </w:tr>
      <w:tr w:rsidR="00F4263D" w14:paraId="7E4E6937" w14:textId="77777777">
        <w:trPr>
          <w:cantSplit/>
          <w:trHeight w:val="480"/>
        </w:trPr>
        <w:tc>
          <w:tcPr>
            <w:tcW w:w="2646" w:type="dxa"/>
            <w:tcBorders>
              <w:bottom w:val="single" w:sz="4" w:space="0" w:color="auto"/>
              <w:right w:val="single" w:sz="4" w:space="0" w:color="auto"/>
            </w:tcBorders>
          </w:tcPr>
          <w:p w14:paraId="67FEF220" w14:textId="77777777" w:rsidR="00F4263D" w:rsidRDefault="00411B26">
            <w:pPr>
              <w:spacing w:line="400" w:lineRule="exact"/>
              <w:rPr>
                <w:rFonts w:ascii="仿宋" w:eastAsia="仿宋" w:hAnsi="仿宋" w:cs="仿宋"/>
                <w:sz w:val="28"/>
                <w:szCs w:val="28"/>
              </w:rPr>
            </w:pPr>
            <w:r>
              <w:rPr>
                <w:rFonts w:ascii="仿宋" w:eastAsia="仿宋" w:hAnsi="仿宋" w:cs="仿宋" w:hint="eastAsia"/>
                <w:sz w:val="28"/>
                <w:szCs w:val="28"/>
              </w:rPr>
              <w:t>经营期限</w:t>
            </w:r>
          </w:p>
        </w:tc>
        <w:tc>
          <w:tcPr>
            <w:tcW w:w="6954" w:type="dxa"/>
            <w:gridSpan w:val="3"/>
            <w:tcBorders>
              <w:bottom w:val="single" w:sz="4" w:space="0" w:color="auto"/>
              <w:right w:val="single" w:sz="4" w:space="0" w:color="auto"/>
            </w:tcBorders>
          </w:tcPr>
          <w:p w14:paraId="3A9B9921" w14:textId="77777777" w:rsidR="00F4263D" w:rsidRDefault="00411B26">
            <w:pPr>
              <w:spacing w:line="400" w:lineRule="exact"/>
              <w:rPr>
                <w:rFonts w:ascii="仿宋" w:eastAsia="仿宋" w:hAnsi="仿宋" w:cs="仿宋"/>
                <w:sz w:val="28"/>
                <w:szCs w:val="28"/>
              </w:rPr>
            </w:pPr>
            <w:r>
              <w:rPr>
                <w:rFonts w:ascii="仿宋" w:eastAsia="仿宋" w:hAnsi="仿宋" w:cs="仿宋" w:hint="eastAsia"/>
                <w:sz w:val="28"/>
                <w:szCs w:val="28"/>
              </w:rPr>
              <w:t>自      年    月     日至      年    月     日</w:t>
            </w:r>
          </w:p>
        </w:tc>
      </w:tr>
      <w:tr w:rsidR="00F4263D" w14:paraId="397F9631" w14:textId="77777777">
        <w:trPr>
          <w:cantSplit/>
          <w:trHeight w:val="813"/>
        </w:trPr>
        <w:tc>
          <w:tcPr>
            <w:tcW w:w="2646" w:type="dxa"/>
          </w:tcPr>
          <w:p w14:paraId="21276835" w14:textId="77777777" w:rsidR="00F4263D" w:rsidRDefault="00411B26">
            <w:pPr>
              <w:rPr>
                <w:rFonts w:ascii="仿宋" w:eastAsia="仿宋" w:hAnsi="仿宋" w:cs="仿宋"/>
                <w:sz w:val="28"/>
                <w:szCs w:val="28"/>
              </w:rPr>
            </w:pPr>
            <w:r>
              <w:rPr>
                <w:rFonts w:ascii="仿宋" w:eastAsia="仿宋" w:hAnsi="仿宋" w:cs="仿宋" w:hint="eastAsia"/>
                <w:sz w:val="28"/>
                <w:szCs w:val="28"/>
              </w:rPr>
              <w:t xml:space="preserve">经营范围 </w:t>
            </w:r>
          </w:p>
        </w:tc>
        <w:tc>
          <w:tcPr>
            <w:tcW w:w="6954" w:type="dxa"/>
            <w:gridSpan w:val="3"/>
            <w:tcBorders>
              <w:right w:val="single" w:sz="4" w:space="0" w:color="auto"/>
            </w:tcBorders>
          </w:tcPr>
          <w:p w14:paraId="7FD56B3A" w14:textId="77777777" w:rsidR="00F4263D" w:rsidRDefault="00F4263D">
            <w:pPr>
              <w:rPr>
                <w:rFonts w:ascii="仿宋" w:eastAsia="仿宋" w:hAnsi="仿宋" w:cs="仿宋"/>
                <w:sz w:val="28"/>
                <w:szCs w:val="28"/>
              </w:rPr>
            </w:pPr>
          </w:p>
        </w:tc>
      </w:tr>
      <w:tr w:rsidR="00F4263D" w14:paraId="312D50EB" w14:textId="77777777">
        <w:trPr>
          <w:cantSplit/>
          <w:trHeight w:val="989"/>
        </w:trPr>
        <w:tc>
          <w:tcPr>
            <w:tcW w:w="2646" w:type="dxa"/>
          </w:tcPr>
          <w:p w14:paraId="6EB1B508" w14:textId="77777777" w:rsidR="00F4263D" w:rsidRDefault="00411B26">
            <w:pPr>
              <w:rPr>
                <w:rFonts w:ascii="仿宋" w:eastAsia="仿宋" w:hAnsi="仿宋" w:cs="仿宋"/>
                <w:sz w:val="28"/>
                <w:szCs w:val="28"/>
              </w:rPr>
            </w:pPr>
            <w:r>
              <w:rPr>
                <w:rFonts w:ascii="仿宋" w:eastAsia="仿宋" w:hAnsi="仿宋" w:cs="仿宋" w:hint="eastAsia"/>
                <w:sz w:val="28"/>
                <w:szCs w:val="28"/>
              </w:rPr>
              <w:t>主要投资方向</w:t>
            </w:r>
          </w:p>
        </w:tc>
        <w:tc>
          <w:tcPr>
            <w:tcW w:w="6954" w:type="dxa"/>
            <w:gridSpan w:val="3"/>
            <w:tcBorders>
              <w:right w:val="single" w:sz="4" w:space="0" w:color="auto"/>
            </w:tcBorders>
          </w:tcPr>
          <w:p w14:paraId="327AEEF1" w14:textId="77777777" w:rsidR="00F4263D" w:rsidRDefault="00F4263D">
            <w:pPr>
              <w:rPr>
                <w:rFonts w:ascii="仿宋" w:eastAsia="仿宋" w:hAnsi="仿宋" w:cs="仿宋"/>
                <w:sz w:val="28"/>
                <w:szCs w:val="28"/>
              </w:rPr>
            </w:pPr>
          </w:p>
        </w:tc>
      </w:tr>
      <w:tr w:rsidR="00F4263D" w14:paraId="752E291E" w14:textId="77777777">
        <w:trPr>
          <w:cantSplit/>
          <w:trHeight w:val="1205"/>
        </w:trPr>
        <w:tc>
          <w:tcPr>
            <w:tcW w:w="2646" w:type="dxa"/>
            <w:tcBorders>
              <w:bottom w:val="single" w:sz="4" w:space="0" w:color="auto"/>
            </w:tcBorders>
          </w:tcPr>
          <w:p w14:paraId="32861825" w14:textId="77777777" w:rsidR="00F4263D" w:rsidRDefault="00411B26">
            <w:pPr>
              <w:rPr>
                <w:rFonts w:ascii="仿宋" w:eastAsia="仿宋" w:hAnsi="仿宋" w:cs="仿宋"/>
                <w:sz w:val="28"/>
                <w:szCs w:val="28"/>
              </w:rPr>
            </w:pPr>
            <w:r>
              <w:rPr>
                <w:rFonts w:ascii="仿宋" w:eastAsia="仿宋" w:hAnsi="仿宋" w:cs="仿宋" w:hint="eastAsia"/>
                <w:sz w:val="28"/>
                <w:szCs w:val="28"/>
              </w:rPr>
              <w:t>信息填报承诺</w:t>
            </w:r>
          </w:p>
        </w:tc>
        <w:tc>
          <w:tcPr>
            <w:tcW w:w="6954" w:type="dxa"/>
            <w:gridSpan w:val="3"/>
            <w:tcBorders>
              <w:bottom w:val="single" w:sz="4" w:space="0" w:color="auto"/>
              <w:right w:val="single" w:sz="4" w:space="0" w:color="auto"/>
            </w:tcBorders>
          </w:tcPr>
          <w:p w14:paraId="5E080233" w14:textId="11E98B74" w:rsidR="009F6ABB" w:rsidRPr="00687BA8" w:rsidRDefault="00411B26" w:rsidP="00687BA8">
            <w:pPr>
              <w:snapToGrid w:val="0"/>
              <w:ind w:firstLineChars="200" w:firstLine="552"/>
              <w:rPr>
                <w:rFonts w:ascii="仿宋" w:eastAsia="仿宋" w:hAnsi="仿宋" w:cs="仿宋" w:hint="eastAsia"/>
                <w:sz w:val="28"/>
                <w:szCs w:val="28"/>
              </w:rPr>
            </w:pPr>
            <w:r>
              <w:rPr>
                <w:rFonts w:ascii="仿宋" w:eastAsia="仿宋" w:hAnsi="仿宋" w:cs="仿宋" w:hint="eastAsia"/>
                <w:sz w:val="28"/>
                <w:szCs w:val="28"/>
              </w:rPr>
              <w:t>本机构承诺对填报信息</w:t>
            </w:r>
            <w:r w:rsidR="009F6ABB">
              <w:rPr>
                <w:rFonts w:ascii="仿宋" w:eastAsia="仿宋" w:hAnsi="仿宋" w:cs="仿宋" w:hint="eastAsia"/>
                <w:sz w:val="28"/>
                <w:szCs w:val="28"/>
              </w:rPr>
              <w:t>及</w:t>
            </w:r>
            <w:r w:rsidR="000833F3">
              <w:rPr>
                <w:rFonts w:ascii="仿宋" w:eastAsia="仿宋" w:hAnsi="仿宋" w:cs="仿宋" w:hint="eastAsia"/>
                <w:sz w:val="28"/>
                <w:szCs w:val="28"/>
              </w:rPr>
              <w:t>提交证明材料</w:t>
            </w:r>
            <w:r>
              <w:rPr>
                <w:rFonts w:ascii="仿宋" w:eastAsia="仿宋" w:hAnsi="仿宋" w:cs="仿宋" w:hint="eastAsia"/>
                <w:sz w:val="28"/>
                <w:szCs w:val="28"/>
              </w:rPr>
              <w:t>的真实性、准确性、完整性负责</w:t>
            </w:r>
            <w:r w:rsidR="000833F3">
              <w:rPr>
                <w:rFonts w:ascii="仿宋" w:eastAsia="仿宋" w:hAnsi="仿宋" w:cs="仿宋" w:hint="eastAsia"/>
                <w:sz w:val="28"/>
                <w:szCs w:val="28"/>
              </w:rPr>
              <w:t>，</w:t>
            </w:r>
            <w:r w:rsidR="009F6ABB" w:rsidRPr="000833F3">
              <w:rPr>
                <w:rFonts w:ascii="仿宋" w:eastAsia="仿宋" w:hAnsi="仿宋" w:cs="仿宋" w:hint="eastAsia"/>
                <w:sz w:val="28"/>
                <w:szCs w:val="28"/>
              </w:rPr>
              <w:t>并对因虚构申报资料所引发的后果承担一切法律责任。</w:t>
            </w:r>
          </w:p>
          <w:p w14:paraId="3DAB7181" w14:textId="77777777" w:rsidR="00F4263D" w:rsidRDefault="00411B26">
            <w:pPr>
              <w:snapToGrid w:val="0"/>
              <w:jc w:val="right"/>
              <w:rPr>
                <w:rFonts w:ascii="仿宋" w:eastAsia="仿宋" w:hAnsi="仿宋" w:cs="仿宋"/>
                <w:sz w:val="28"/>
                <w:szCs w:val="28"/>
              </w:rPr>
            </w:pPr>
            <w:r>
              <w:rPr>
                <w:rFonts w:ascii="仿宋" w:eastAsia="仿宋" w:hAnsi="仿宋" w:cs="仿宋" w:hint="eastAsia"/>
                <w:sz w:val="28"/>
                <w:szCs w:val="28"/>
              </w:rPr>
              <w:t>（盖章）</w:t>
            </w:r>
          </w:p>
        </w:tc>
      </w:tr>
    </w:tbl>
    <w:p w14:paraId="06EC5A24" w14:textId="77777777" w:rsidR="00F4263D" w:rsidRDefault="00411B26">
      <w:pPr>
        <w:snapToGrid w:val="0"/>
        <w:ind w:leftChars="-200" w:left="-632"/>
        <w:rPr>
          <w:rFonts w:ascii="楷体" w:eastAsia="楷体" w:hAnsi="楷体" w:cs="楷体"/>
          <w:sz w:val="28"/>
          <w:szCs w:val="28"/>
        </w:rPr>
      </w:pPr>
      <w:r>
        <w:rPr>
          <w:rFonts w:ascii="楷体" w:eastAsia="楷体" w:hAnsi="楷体" w:cs="楷体" w:hint="eastAsia"/>
          <w:sz w:val="28"/>
          <w:szCs w:val="28"/>
        </w:rPr>
        <w:t>填报人：      联系电话：              填报日期：     年   月   日</w:t>
      </w:r>
    </w:p>
    <w:p w14:paraId="322D1392" w14:textId="08C2A155" w:rsidR="00F4263D" w:rsidRDefault="00411B26">
      <w:pPr>
        <w:rPr>
          <w:rFonts w:ascii="仿宋_GB2312" w:eastAsia="仿宋_GB2312" w:hAnsi="仿宋" w:cs="仿宋"/>
          <w:szCs w:val="32"/>
        </w:rPr>
      </w:pPr>
      <w:r>
        <w:rPr>
          <w:rFonts w:ascii="仿宋_GB2312" w:eastAsia="仿宋_GB2312" w:hAnsi="仿宋" w:cs="仿宋" w:hint="eastAsia"/>
          <w:szCs w:val="32"/>
        </w:rPr>
        <w:br w:type="page"/>
      </w:r>
      <w:r>
        <w:rPr>
          <w:rFonts w:ascii="仿宋_GB2312" w:eastAsia="仿宋_GB2312" w:hAnsi="仿宋" w:cs="仿宋" w:hint="eastAsia"/>
          <w:szCs w:val="32"/>
        </w:rPr>
        <w:lastRenderedPageBreak/>
        <w:t>附件2</w:t>
      </w:r>
    </w:p>
    <w:p w14:paraId="0654A8ED" w14:textId="77777777" w:rsidR="00F4263D" w:rsidRDefault="00411B26">
      <w:pPr>
        <w:jc w:val="center"/>
        <w:rPr>
          <w:rFonts w:ascii="宋体" w:eastAsia="宋体" w:hAnsi="宋体" w:cs="宋体"/>
          <w:b/>
          <w:bCs/>
          <w:sz w:val="44"/>
          <w:szCs w:val="44"/>
        </w:rPr>
      </w:pPr>
      <w:r>
        <w:rPr>
          <w:rFonts w:ascii="宋体" w:eastAsia="宋体" w:hAnsi="宋体" w:cs="宋体" w:hint="eastAsia"/>
          <w:b/>
          <w:bCs/>
          <w:sz w:val="44"/>
          <w:szCs w:val="44"/>
        </w:rPr>
        <w:t>苏州市股权投资专业人才奖推荐对象信息表</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3"/>
        <w:gridCol w:w="1912"/>
        <w:gridCol w:w="3200"/>
        <w:gridCol w:w="2355"/>
        <w:gridCol w:w="10"/>
      </w:tblGrid>
      <w:tr w:rsidR="00F4263D" w14:paraId="0C5AE947" w14:textId="77777777">
        <w:trPr>
          <w:gridAfter w:val="1"/>
          <w:wAfter w:w="10" w:type="dxa"/>
          <w:trHeight w:val="521"/>
          <w:jc w:val="center"/>
        </w:trPr>
        <w:tc>
          <w:tcPr>
            <w:tcW w:w="2663" w:type="dxa"/>
            <w:shd w:val="clear" w:color="auto" w:fill="auto"/>
            <w:noWrap/>
            <w:vAlign w:val="center"/>
          </w:tcPr>
          <w:p w14:paraId="78E13A40" w14:textId="77777777" w:rsidR="00F4263D" w:rsidRDefault="00411B26">
            <w:pPr>
              <w:jc w:val="left"/>
              <w:rPr>
                <w:rFonts w:ascii="仿宋" w:eastAsia="仿宋" w:hAnsi="仿宋" w:cs="仿宋"/>
                <w:color w:val="000000"/>
                <w:spacing w:val="0"/>
                <w:kern w:val="0"/>
                <w:sz w:val="24"/>
              </w:rPr>
            </w:pPr>
            <w:r>
              <w:rPr>
                <w:rFonts w:ascii="仿宋" w:eastAsia="仿宋" w:hAnsi="仿宋" w:cs="仿宋" w:hint="eastAsia"/>
                <w:color w:val="000000"/>
                <w:spacing w:val="0"/>
                <w:kern w:val="0"/>
                <w:sz w:val="24"/>
              </w:rPr>
              <w:t>姓名</w:t>
            </w:r>
          </w:p>
        </w:tc>
        <w:tc>
          <w:tcPr>
            <w:tcW w:w="1912" w:type="dxa"/>
            <w:shd w:val="clear" w:color="auto" w:fill="auto"/>
            <w:noWrap/>
            <w:vAlign w:val="center"/>
          </w:tcPr>
          <w:p w14:paraId="7384A541" w14:textId="77777777" w:rsidR="00F4263D" w:rsidRDefault="00F4263D">
            <w:pPr>
              <w:rPr>
                <w:rFonts w:ascii="仿宋" w:eastAsia="仿宋" w:hAnsi="仿宋" w:cs="仿宋"/>
                <w:color w:val="000000"/>
                <w:spacing w:val="0"/>
                <w:kern w:val="0"/>
                <w:sz w:val="24"/>
              </w:rPr>
            </w:pPr>
          </w:p>
        </w:tc>
        <w:tc>
          <w:tcPr>
            <w:tcW w:w="3200" w:type="dxa"/>
            <w:shd w:val="clear" w:color="auto" w:fill="auto"/>
            <w:vAlign w:val="center"/>
          </w:tcPr>
          <w:p w14:paraId="42C4A021" w14:textId="77777777" w:rsidR="00F4263D" w:rsidRDefault="00411B26">
            <w:pPr>
              <w:jc w:val="left"/>
              <w:rPr>
                <w:rFonts w:ascii="仿宋" w:eastAsia="仿宋" w:hAnsi="仿宋" w:cs="仿宋"/>
                <w:color w:val="000000"/>
                <w:spacing w:val="0"/>
                <w:kern w:val="0"/>
                <w:sz w:val="24"/>
              </w:rPr>
            </w:pPr>
            <w:r>
              <w:rPr>
                <w:rFonts w:ascii="仿宋" w:eastAsia="仿宋" w:hAnsi="仿宋" w:cs="仿宋" w:hint="eastAsia"/>
                <w:color w:val="000000"/>
                <w:spacing w:val="0"/>
                <w:kern w:val="0"/>
                <w:sz w:val="24"/>
              </w:rPr>
              <w:t>推荐机构</w:t>
            </w:r>
          </w:p>
        </w:tc>
        <w:tc>
          <w:tcPr>
            <w:tcW w:w="2355" w:type="dxa"/>
            <w:shd w:val="clear" w:color="auto" w:fill="auto"/>
            <w:noWrap/>
            <w:vAlign w:val="center"/>
          </w:tcPr>
          <w:p w14:paraId="0C3FF306" w14:textId="77777777" w:rsidR="00F4263D" w:rsidRDefault="00F4263D">
            <w:pPr>
              <w:jc w:val="left"/>
              <w:rPr>
                <w:rFonts w:ascii="仿宋" w:eastAsia="仿宋" w:hAnsi="仿宋" w:cs="仿宋"/>
                <w:color w:val="000000"/>
                <w:spacing w:val="0"/>
                <w:kern w:val="0"/>
                <w:sz w:val="24"/>
              </w:rPr>
            </w:pPr>
          </w:p>
        </w:tc>
      </w:tr>
      <w:tr w:rsidR="00F4263D" w14:paraId="1936E634" w14:textId="77777777">
        <w:trPr>
          <w:gridAfter w:val="1"/>
          <w:wAfter w:w="10" w:type="dxa"/>
          <w:trHeight w:val="521"/>
          <w:jc w:val="center"/>
        </w:trPr>
        <w:tc>
          <w:tcPr>
            <w:tcW w:w="2663" w:type="dxa"/>
            <w:shd w:val="clear" w:color="auto" w:fill="auto"/>
            <w:noWrap/>
            <w:vAlign w:val="center"/>
          </w:tcPr>
          <w:p w14:paraId="16B3EFD5" w14:textId="77777777" w:rsidR="00F4263D" w:rsidRDefault="00411B26">
            <w:pPr>
              <w:jc w:val="left"/>
              <w:rPr>
                <w:rFonts w:ascii="仿宋" w:eastAsia="仿宋" w:hAnsi="仿宋" w:cs="仿宋"/>
                <w:color w:val="000000"/>
                <w:spacing w:val="0"/>
                <w:kern w:val="0"/>
                <w:sz w:val="24"/>
              </w:rPr>
            </w:pPr>
            <w:r>
              <w:rPr>
                <w:rFonts w:ascii="仿宋" w:eastAsia="仿宋" w:hAnsi="仿宋" w:cs="仿宋" w:hint="eastAsia"/>
                <w:color w:val="000000"/>
                <w:spacing w:val="0"/>
                <w:kern w:val="0"/>
                <w:sz w:val="24"/>
              </w:rPr>
              <w:t>推荐机构注册地</w:t>
            </w:r>
          </w:p>
        </w:tc>
        <w:tc>
          <w:tcPr>
            <w:tcW w:w="7467" w:type="dxa"/>
            <w:gridSpan w:val="3"/>
            <w:shd w:val="clear" w:color="auto" w:fill="auto"/>
            <w:noWrap/>
            <w:vAlign w:val="center"/>
          </w:tcPr>
          <w:p w14:paraId="10048A36" w14:textId="77777777" w:rsidR="00F4263D" w:rsidRDefault="00411B26">
            <w:pPr>
              <w:jc w:val="left"/>
              <w:rPr>
                <w:rFonts w:ascii="仿宋" w:eastAsia="仿宋" w:hAnsi="仿宋" w:cs="仿宋"/>
                <w:color w:val="000000"/>
                <w:spacing w:val="0"/>
                <w:kern w:val="0"/>
                <w:sz w:val="24"/>
              </w:rPr>
            </w:pPr>
            <w:r>
              <w:rPr>
                <w:rFonts w:ascii="仿宋" w:eastAsia="仿宋" w:hAnsi="仿宋" w:cs="仿宋" w:hint="eastAsia"/>
                <w:color w:val="767171"/>
                <w:spacing w:val="0"/>
                <w:kern w:val="0"/>
                <w:sz w:val="24"/>
              </w:rPr>
              <w:t>注明所属县级市（区）</w:t>
            </w:r>
          </w:p>
        </w:tc>
      </w:tr>
      <w:tr w:rsidR="00F4263D" w14:paraId="44E308D5" w14:textId="77777777">
        <w:trPr>
          <w:gridAfter w:val="1"/>
          <w:wAfter w:w="10" w:type="dxa"/>
          <w:trHeight w:val="521"/>
          <w:jc w:val="center"/>
        </w:trPr>
        <w:tc>
          <w:tcPr>
            <w:tcW w:w="2663" w:type="dxa"/>
            <w:shd w:val="clear" w:color="auto" w:fill="auto"/>
            <w:noWrap/>
            <w:vAlign w:val="center"/>
          </w:tcPr>
          <w:p w14:paraId="6A2A0F49" w14:textId="77777777" w:rsidR="00F4263D" w:rsidRDefault="00411B26">
            <w:pPr>
              <w:jc w:val="left"/>
              <w:rPr>
                <w:rFonts w:ascii="仿宋" w:eastAsia="仿宋" w:hAnsi="仿宋" w:cs="仿宋"/>
                <w:color w:val="000000"/>
                <w:spacing w:val="0"/>
                <w:kern w:val="0"/>
                <w:sz w:val="24"/>
              </w:rPr>
            </w:pPr>
            <w:r>
              <w:rPr>
                <w:rFonts w:ascii="仿宋" w:eastAsia="仿宋" w:hAnsi="仿宋" w:cs="仿宋" w:hint="eastAsia"/>
                <w:color w:val="000000"/>
                <w:spacing w:val="0"/>
                <w:kern w:val="0"/>
                <w:sz w:val="24"/>
              </w:rPr>
              <w:t>职务</w:t>
            </w:r>
          </w:p>
        </w:tc>
        <w:tc>
          <w:tcPr>
            <w:tcW w:w="1912" w:type="dxa"/>
            <w:shd w:val="clear" w:color="auto" w:fill="auto"/>
            <w:noWrap/>
            <w:vAlign w:val="center"/>
          </w:tcPr>
          <w:p w14:paraId="6A995EC6" w14:textId="77777777" w:rsidR="00F4263D" w:rsidRDefault="00F4263D">
            <w:pPr>
              <w:rPr>
                <w:rFonts w:ascii="仿宋" w:eastAsia="仿宋" w:hAnsi="仿宋" w:cs="仿宋"/>
                <w:color w:val="000000"/>
                <w:spacing w:val="0"/>
                <w:kern w:val="0"/>
                <w:sz w:val="24"/>
              </w:rPr>
            </w:pPr>
          </w:p>
        </w:tc>
        <w:tc>
          <w:tcPr>
            <w:tcW w:w="3200" w:type="dxa"/>
            <w:shd w:val="clear" w:color="auto" w:fill="auto"/>
            <w:vAlign w:val="center"/>
          </w:tcPr>
          <w:p w14:paraId="18D5CA6B" w14:textId="77777777" w:rsidR="00F4263D" w:rsidRDefault="00411B26">
            <w:pPr>
              <w:jc w:val="left"/>
              <w:rPr>
                <w:rFonts w:ascii="仿宋" w:eastAsia="仿宋" w:hAnsi="仿宋" w:cs="仿宋"/>
                <w:color w:val="000000"/>
                <w:spacing w:val="0"/>
                <w:kern w:val="0"/>
                <w:sz w:val="24"/>
              </w:rPr>
            </w:pPr>
            <w:r>
              <w:rPr>
                <w:rFonts w:ascii="仿宋" w:eastAsia="仿宋" w:hAnsi="仿宋" w:cs="仿宋" w:hint="eastAsia"/>
                <w:color w:val="000000"/>
                <w:spacing w:val="0"/>
                <w:kern w:val="0"/>
                <w:sz w:val="24"/>
              </w:rPr>
              <w:t>任现职时间</w:t>
            </w:r>
          </w:p>
        </w:tc>
        <w:tc>
          <w:tcPr>
            <w:tcW w:w="2355" w:type="dxa"/>
            <w:shd w:val="clear" w:color="auto" w:fill="auto"/>
            <w:noWrap/>
            <w:vAlign w:val="center"/>
          </w:tcPr>
          <w:p w14:paraId="5CC32158" w14:textId="77777777" w:rsidR="00F4263D" w:rsidRDefault="00F4263D">
            <w:pPr>
              <w:jc w:val="left"/>
              <w:rPr>
                <w:rFonts w:ascii="仿宋" w:eastAsia="仿宋" w:hAnsi="仿宋" w:cs="仿宋"/>
                <w:color w:val="000000"/>
                <w:spacing w:val="0"/>
                <w:kern w:val="0"/>
                <w:sz w:val="24"/>
              </w:rPr>
            </w:pPr>
          </w:p>
        </w:tc>
      </w:tr>
      <w:tr w:rsidR="00F4263D" w14:paraId="2F04551E" w14:textId="77777777">
        <w:trPr>
          <w:gridAfter w:val="1"/>
          <w:wAfter w:w="10" w:type="dxa"/>
          <w:trHeight w:val="521"/>
          <w:jc w:val="center"/>
        </w:trPr>
        <w:tc>
          <w:tcPr>
            <w:tcW w:w="2663" w:type="dxa"/>
            <w:shd w:val="clear" w:color="auto" w:fill="auto"/>
            <w:noWrap/>
            <w:vAlign w:val="center"/>
          </w:tcPr>
          <w:p w14:paraId="54D6A161" w14:textId="77777777" w:rsidR="00F4263D" w:rsidRDefault="00411B26">
            <w:pPr>
              <w:jc w:val="left"/>
              <w:rPr>
                <w:rFonts w:ascii="仿宋" w:eastAsia="仿宋" w:hAnsi="仿宋" w:cs="仿宋"/>
                <w:color w:val="000000"/>
                <w:spacing w:val="0"/>
                <w:kern w:val="0"/>
                <w:sz w:val="24"/>
              </w:rPr>
            </w:pPr>
            <w:r>
              <w:rPr>
                <w:rFonts w:ascii="仿宋" w:eastAsia="仿宋" w:hAnsi="仿宋" w:cs="仿宋" w:hint="eastAsia"/>
                <w:color w:val="000000"/>
                <w:spacing w:val="0"/>
                <w:kern w:val="0"/>
                <w:sz w:val="24"/>
              </w:rPr>
              <w:t>手机</w:t>
            </w:r>
          </w:p>
        </w:tc>
        <w:tc>
          <w:tcPr>
            <w:tcW w:w="1912" w:type="dxa"/>
            <w:shd w:val="clear" w:color="auto" w:fill="auto"/>
            <w:noWrap/>
            <w:vAlign w:val="center"/>
          </w:tcPr>
          <w:p w14:paraId="48F9E373" w14:textId="77777777" w:rsidR="00F4263D" w:rsidRDefault="00F4263D">
            <w:pPr>
              <w:rPr>
                <w:rFonts w:ascii="仿宋" w:eastAsia="仿宋" w:hAnsi="仿宋" w:cs="仿宋"/>
                <w:color w:val="000000"/>
                <w:spacing w:val="0"/>
                <w:kern w:val="0"/>
                <w:sz w:val="24"/>
              </w:rPr>
            </w:pPr>
          </w:p>
        </w:tc>
        <w:tc>
          <w:tcPr>
            <w:tcW w:w="3200" w:type="dxa"/>
            <w:shd w:val="clear" w:color="auto" w:fill="auto"/>
            <w:vAlign w:val="center"/>
          </w:tcPr>
          <w:p w14:paraId="35978B1E" w14:textId="77777777" w:rsidR="00F4263D" w:rsidRDefault="00411B26">
            <w:pPr>
              <w:jc w:val="left"/>
              <w:rPr>
                <w:rFonts w:ascii="仿宋" w:eastAsia="仿宋" w:hAnsi="仿宋" w:cs="仿宋"/>
                <w:color w:val="000000"/>
                <w:spacing w:val="0"/>
                <w:kern w:val="0"/>
                <w:sz w:val="24"/>
              </w:rPr>
            </w:pPr>
            <w:r>
              <w:rPr>
                <w:rFonts w:ascii="仿宋" w:eastAsia="仿宋" w:hAnsi="仿宋" w:cs="仿宋" w:hint="eastAsia"/>
                <w:color w:val="000000"/>
                <w:spacing w:val="0"/>
                <w:kern w:val="0"/>
                <w:sz w:val="24"/>
              </w:rPr>
              <w:t>邮箱</w:t>
            </w:r>
          </w:p>
        </w:tc>
        <w:tc>
          <w:tcPr>
            <w:tcW w:w="2355" w:type="dxa"/>
            <w:shd w:val="clear" w:color="auto" w:fill="auto"/>
            <w:noWrap/>
            <w:vAlign w:val="center"/>
          </w:tcPr>
          <w:p w14:paraId="11C0DDA9" w14:textId="77777777" w:rsidR="00F4263D" w:rsidRDefault="00F4263D">
            <w:pPr>
              <w:jc w:val="left"/>
              <w:rPr>
                <w:rFonts w:ascii="仿宋" w:eastAsia="仿宋" w:hAnsi="仿宋" w:cs="仿宋"/>
                <w:color w:val="000000"/>
                <w:spacing w:val="0"/>
                <w:kern w:val="0"/>
                <w:sz w:val="24"/>
              </w:rPr>
            </w:pPr>
          </w:p>
        </w:tc>
      </w:tr>
      <w:tr w:rsidR="00F4263D" w14:paraId="4389F5E8" w14:textId="77777777">
        <w:trPr>
          <w:gridAfter w:val="1"/>
          <w:wAfter w:w="10" w:type="dxa"/>
          <w:trHeight w:val="521"/>
          <w:jc w:val="center"/>
        </w:trPr>
        <w:tc>
          <w:tcPr>
            <w:tcW w:w="2663" w:type="dxa"/>
            <w:shd w:val="clear" w:color="auto" w:fill="auto"/>
            <w:noWrap/>
            <w:vAlign w:val="center"/>
          </w:tcPr>
          <w:p w14:paraId="544226A1" w14:textId="77777777" w:rsidR="00F4263D" w:rsidRDefault="00411B26">
            <w:pPr>
              <w:jc w:val="left"/>
              <w:rPr>
                <w:rFonts w:ascii="仿宋" w:eastAsia="仿宋" w:hAnsi="仿宋" w:cs="仿宋"/>
                <w:color w:val="000000"/>
                <w:spacing w:val="0"/>
                <w:kern w:val="0"/>
                <w:sz w:val="24"/>
              </w:rPr>
            </w:pPr>
            <w:r>
              <w:rPr>
                <w:rFonts w:ascii="仿宋" w:eastAsia="仿宋" w:hAnsi="仿宋" w:cs="仿宋" w:hint="eastAsia"/>
                <w:color w:val="000000"/>
                <w:spacing w:val="0"/>
                <w:kern w:val="0"/>
                <w:sz w:val="24"/>
              </w:rPr>
              <w:t>开户行</w:t>
            </w:r>
          </w:p>
        </w:tc>
        <w:tc>
          <w:tcPr>
            <w:tcW w:w="1912" w:type="dxa"/>
            <w:shd w:val="clear" w:color="auto" w:fill="auto"/>
            <w:noWrap/>
            <w:vAlign w:val="center"/>
          </w:tcPr>
          <w:p w14:paraId="08D0DA50" w14:textId="77777777" w:rsidR="00F4263D" w:rsidRDefault="00F4263D">
            <w:pPr>
              <w:rPr>
                <w:rFonts w:ascii="仿宋" w:eastAsia="仿宋" w:hAnsi="仿宋" w:cs="仿宋"/>
                <w:color w:val="000000"/>
                <w:spacing w:val="0"/>
                <w:kern w:val="0"/>
                <w:sz w:val="24"/>
              </w:rPr>
            </w:pPr>
          </w:p>
        </w:tc>
        <w:tc>
          <w:tcPr>
            <w:tcW w:w="3200" w:type="dxa"/>
            <w:shd w:val="clear" w:color="auto" w:fill="auto"/>
            <w:vAlign w:val="center"/>
          </w:tcPr>
          <w:p w14:paraId="4F53F126" w14:textId="77777777" w:rsidR="00F4263D" w:rsidRDefault="00411B26">
            <w:pPr>
              <w:jc w:val="left"/>
              <w:rPr>
                <w:rFonts w:ascii="仿宋" w:eastAsia="仿宋" w:hAnsi="仿宋" w:cs="仿宋"/>
                <w:color w:val="000000"/>
                <w:spacing w:val="0"/>
                <w:kern w:val="0"/>
                <w:sz w:val="24"/>
              </w:rPr>
            </w:pPr>
            <w:r>
              <w:rPr>
                <w:rFonts w:ascii="仿宋" w:eastAsia="仿宋" w:hAnsi="仿宋" w:cs="仿宋" w:hint="eastAsia"/>
                <w:color w:val="000000"/>
                <w:spacing w:val="0"/>
                <w:kern w:val="0"/>
                <w:sz w:val="24"/>
              </w:rPr>
              <w:t>接受奖励款项的银行账号</w:t>
            </w:r>
          </w:p>
        </w:tc>
        <w:tc>
          <w:tcPr>
            <w:tcW w:w="2355" w:type="dxa"/>
            <w:shd w:val="clear" w:color="auto" w:fill="auto"/>
            <w:noWrap/>
            <w:vAlign w:val="center"/>
          </w:tcPr>
          <w:p w14:paraId="62572096" w14:textId="77777777" w:rsidR="00F4263D" w:rsidRDefault="00F4263D">
            <w:pPr>
              <w:jc w:val="left"/>
              <w:rPr>
                <w:rFonts w:ascii="仿宋" w:eastAsia="仿宋" w:hAnsi="仿宋" w:cs="仿宋"/>
                <w:color w:val="000000"/>
                <w:spacing w:val="0"/>
                <w:kern w:val="0"/>
                <w:sz w:val="24"/>
              </w:rPr>
            </w:pPr>
          </w:p>
        </w:tc>
      </w:tr>
      <w:tr w:rsidR="00F4263D" w14:paraId="4AAB10BB" w14:textId="77777777">
        <w:trPr>
          <w:gridAfter w:val="1"/>
          <w:wAfter w:w="10" w:type="dxa"/>
          <w:trHeight w:val="521"/>
          <w:jc w:val="center"/>
        </w:trPr>
        <w:tc>
          <w:tcPr>
            <w:tcW w:w="2663" w:type="dxa"/>
            <w:shd w:val="clear" w:color="auto" w:fill="auto"/>
            <w:noWrap/>
            <w:vAlign w:val="center"/>
          </w:tcPr>
          <w:p w14:paraId="1EAB8FD6" w14:textId="77777777" w:rsidR="00F4263D" w:rsidRDefault="00411B26">
            <w:pPr>
              <w:jc w:val="left"/>
              <w:rPr>
                <w:rFonts w:ascii="仿宋" w:eastAsia="仿宋" w:hAnsi="仿宋" w:cs="仿宋"/>
                <w:color w:val="000000"/>
                <w:spacing w:val="0"/>
                <w:kern w:val="0"/>
                <w:sz w:val="24"/>
              </w:rPr>
            </w:pPr>
            <w:r>
              <w:rPr>
                <w:rFonts w:ascii="仿宋" w:eastAsia="仿宋" w:hAnsi="仿宋" w:cs="仿宋" w:hint="eastAsia"/>
                <w:color w:val="000000"/>
                <w:spacing w:val="0"/>
                <w:kern w:val="0"/>
                <w:sz w:val="24"/>
              </w:rPr>
              <w:t>主要投资行业领域</w:t>
            </w:r>
          </w:p>
        </w:tc>
        <w:tc>
          <w:tcPr>
            <w:tcW w:w="1912" w:type="dxa"/>
            <w:shd w:val="clear" w:color="auto" w:fill="auto"/>
            <w:noWrap/>
            <w:vAlign w:val="center"/>
          </w:tcPr>
          <w:p w14:paraId="36B9D451" w14:textId="77777777" w:rsidR="00F4263D" w:rsidRDefault="00F4263D">
            <w:pPr>
              <w:jc w:val="center"/>
              <w:rPr>
                <w:rFonts w:ascii="仿宋" w:eastAsia="仿宋" w:hAnsi="仿宋" w:cs="仿宋"/>
                <w:color w:val="000000"/>
                <w:spacing w:val="0"/>
                <w:kern w:val="0"/>
                <w:sz w:val="24"/>
              </w:rPr>
            </w:pPr>
          </w:p>
        </w:tc>
        <w:tc>
          <w:tcPr>
            <w:tcW w:w="3200" w:type="dxa"/>
            <w:shd w:val="clear" w:color="auto" w:fill="auto"/>
            <w:vAlign w:val="center"/>
          </w:tcPr>
          <w:p w14:paraId="1212FD86" w14:textId="77777777" w:rsidR="00F4263D" w:rsidRDefault="00411B26">
            <w:pPr>
              <w:jc w:val="left"/>
              <w:rPr>
                <w:rFonts w:ascii="仿宋" w:eastAsia="仿宋" w:hAnsi="仿宋" w:cs="仿宋"/>
                <w:color w:val="000000"/>
                <w:spacing w:val="0"/>
                <w:kern w:val="0"/>
                <w:sz w:val="24"/>
              </w:rPr>
            </w:pPr>
            <w:r>
              <w:rPr>
                <w:rFonts w:ascii="仿宋" w:eastAsia="仿宋" w:hAnsi="仿宋" w:cs="仿宋" w:hint="eastAsia"/>
                <w:color w:val="000000"/>
                <w:spacing w:val="0"/>
                <w:kern w:val="0"/>
                <w:sz w:val="24"/>
              </w:rPr>
              <w:t>主要投资阶段</w:t>
            </w:r>
          </w:p>
        </w:tc>
        <w:tc>
          <w:tcPr>
            <w:tcW w:w="2355" w:type="dxa"/>
            <w:shd w:val="clear" w:color="auto" w:fill="auto"/>
            <w:noWrap/>
            <w:vAlign w:val="center"/>
          </w:tcPr>
          <w:p w14:paraId="7D94A5D6" w14:textId="77777777" w:rsidR="00F4263D" w:rsidRDefault="00F4263D">
            <w:pPr>
              <w:widowControl/>
              <w:jc w:val="left"/>
              <w:rPr>
                <w:rFonts w:ascii="仿宋" w:eastAsia="仿宋" w:hAnsi="仿宋" w:cs="仿宋"/>
                <w:color w:val="000000"/>
                <w:spacing w:val="0"/>
                <w:kern w:val="0"/>
                <w:sz w:val="24"/>
              </w:rPr>
            </w:pPr>
          </w:p>
        </w:tc>
      </w:tr>
      <w:tr w:rsidR="00F4263D" w14:paraId="07F55135" w14:textId="77777777">
        <w:trPr>
          <w:gridAfter w:val="1"/>
          <w:wAfter w:w="10" w:type="dxa"/>
          <w:trHeight w:val="146"/>
          <w:jc w:val="center"/>
        </w:trPr>
        <w:tc>
          <w:tcPr>
            <w:tcW w:w="2663" w:type="dxa"/>
            <w:shd w:val="clear" w:color="auto" w:fill="auto"/>
            <w:noWrap/>
            <w:vAlign w:val="center"/>
          </w:tcPr>
          <w:p w14:paraId="1FADB7DE" w14:textId="77777777" w:rsidR="00F4263D" w:rsidRDefault="00411B26">
            <w:pPr>
              <w:jc w:val="left"/>
              <w:rPr>
                <w:rFonts w:ascii="仿宋" w:eastAsia="仿宋" w:hAnsi="仿宋" w:cs="仿宋"/>
                <w:color w:val="000000"/>
                <w:spacing w:val="0"/>
                <w:kern w:val="0"/>
                <w:sz w:val="24"/>
              </w:rPr>
            </w:pPr>
            <w:r>
              <w:rPr>
                <w:rFonts w:ascii="仿宋" w:eastAsia="仿宋" w:hAnsi="仿宋" w:cs="仿宋" w:hint="eastAsia"/>
                <w:color w:val="000000"/>
                <w:spacing w:val="0"/>
                <w:kern w:val="0"/>
                <w:sz w:val="24"/>
              </w:rPr>
              <w:t>上年税前薪资（万元）</w:t>
            </w:r>
          </w:p>
        </w:tc>
        <w:tc>
          <w:tcPr>
            <w:tcW w:w="1912" w:type="dxa"/>
            <w:shd w:val="clear" w:color="auto" w:fill="auto"/>
            <w:noWrap/>
            <w:vAlign w:val="center"/>
          </w:tcPr>
          <w:p w14:paraId="667382A2" w14:textId="77777777" w:rsidR="00F4263D" w:rsidRDefault="00F4263D">
            <w:pPr>
              <w:jc w:val="center"/>
              <w:rPr>
                <w:rFonts w:ascii="仿宋" w:eastAsia="仿宋" w:hAnsi="仿宋" w:cs="仿宋"/>
                <w:color w:val="000000"/>
                <w:spacing w:val="0"/>
                <w:kern w:val="0"/>
                <w:sz w:val="24"/>
              </w:rPr>
            </w:pPr>
          </w:p>
        </w:tc>
        <w:tc>
          <w:tcPr>
            <w:tcW w:w="3200" w:type="dxa"/>
            <w:shd w:val="clear" w:color="auto" w:fill="auto"/>
            <w:vAlign w:val="center"/>
          </w:tcPr>
          <w:p w14:paraId="78676986" w14:textId="77777777" w:rsidR="00F4263D" w:rsidRDefault="00411B26">
            <w:pPr>
              <w:jc w:val="left"/>
              <w:rPr>
                <w:rFonts w:ascii="仿宋" w:eastAsia="仿宋" w:hAnsi="仿宋" w:cs="仿宋"/>
                <w:color w:val="000000"/>
                <w:spacing w:val="0"/>
                <w:kern w:val="0"/>
                <w:sz w:val="24"/>
              </w:rPr>
            </w:pPr>
            <w:r>
              <w:rPr>
                <w:rFonts w:ascii="仿宋" w:eastAsia="仿宋" w:hAnsi="仿宋" w:cs="仿宋" w:hint="eastAsia"/>
                <w:color w:val="000000"/>
                <w:spacing w:val="0"/>
                <w:kern w:val="0"/>
                <w:sz w:val="24"/>
              </w:rPr>
              <w:t>上年在苏缴纳个税</w:t>
            </w:r>
          </w:p>
          <w:p w14:paraId="3248305E" w14:textId="77777777" w:rsidR="00F4263D" w:rsidRDefault="00411B26">
            <w:pPr>
              <w:jc w:val="left"/>
              <w:rPr>
                <w:rFonts w:ascii="仿宋" w:eastAsia="仿宋" w:hAnsi="仿宋" w:cs="仿宋"/>
                <w:color w:val="000000"/>
                <w:spacing w:val="0"/>
                <w:kern w:val="0"/>
                <w:sz w:val="24"/>
              </w:rPr>
            </w:pPr>
            <w:r>
              <w:rPr>
                <w:rFonts w:ascii="仿宋" w:eastAsia="仿宋" w:hAnsi="仿宋" w:cs="仿宋" w:hint="eastAsia"/>
                <w:color w:val="000000"/>
                <w:spacing w:val="0"/>
                <w:kern w:val="0"/>
                <w:sz w:val="24"/>
              </w:rPr>
              <w:t>（万元）</w:t>
            </w:r>
          </w:p>
        </w:tc>
        <w:tc>
          <w:tcPr>
            <w:tcW w:w="2355" w:type="dxa"/>
            <w:shd w:val="clear" w:color="auto" w:fill="auto"/>
            <w:noWrap/>
            <w:vAlign w:val="center"/>
          </w:tcPr>
          <w:p w14:paraId="16745533" w14:textId="77777777" w:rsidR="00F4263D" w:rsidRDefault="00F4263D">
            <w:pPr>
              <w:widowControl/>
              <w:jc w:val="left"/>
              <w:rPr>
                <w:rFonts w:ascii="仿宋" w:eastAsia="仿宋" w:hAnsi="仿宋" w:cs="仿宋"/>
                <w:color w:val="000000"/>
                <w:spacing w:val="0"/>
                <w:kern w:val="0"/>
                <w:sz w:val="24"/>
              </w:rPr>
            </w:pPr>
          </w:p>
        </w:tc>
      </w:tr>
      <w:tr w:rsidR="00F4263D" w14:paraId="29F2E1B6" w14:textId="77777777">
        <w:trPr>
          <w:gridAfter w:val="1"/>
          <w:wAfter w:w="10" w:type="dxa"/>
          <w:trHeight w:val="146"/>
          <w:jc w:val="center"/>
        </w:trPr>
        <w:tc>
          <w:tcPr>
            <w:tcW w:w="2663" w:type="dxa"/>
            <w:shd w:val="clear" w:color="auto" w:fill="auto"/>
            <w:noWrap/>
            <w:vAlign w:val="center"/>
          </w:tcPr>
          <w:p w14:paraId="69392343" w14:textId="77777777" w:rsidR="00F4263D" w:rsidRDefault="00411B26">
            <w:pPr>
              <w:jc w:val="left"/>
              <w:rPr>
                <w:rFonts w:ascii="仿宋" w:eastAsia="仿宋" w:hAnsi="仿宋" w:cs="仿宋"/>
                <w:color w:val="000000"/>
                <w:spacing w:val="0"/>
                <w:kern w:val="0"/>
                <w:sz w:val="24"/>
              </w:rPr>
            </w:pPr>
            <w:r>
              <w:rPr>
                <w:rFonts w:ascii="仿宋" w:eastAsia="仿宋" w:hAnsi="仿宋" w:cs="仿宋" w:hint="eastAsia"/>
                <w:color w:val="000000"/>
                <w:spacing w:val="0"/>
                <w:kern w:val="0"/>
                <w:sz w:val="24"/>
              </w:rPr>
              <w:t>上年</w:t>
            </w:r>
            <w:proofErr w:type="gramStart"/>
            <w:r>
              <w:rPr>
                <w:rFonts w:ascii="仿宋" w:eastAsia="仿宋" w:hAnsi="仿宋" w:cs="仿宋" w:hint="eastAsia"/>
                <w:color w:val="000000"/>
                <w:spacing w:val="0"/>
                <w:kern w:val="0"/>
                <w:sz w:val="24"/>
              </w:rPr>
              <w:t>末参与</w:t>
            </w:r>
            <w:proofErr w:type="gramEnd"/>
            <w:r>
              <w:rPr>
                <w:rFonts w:ascii="仿宋" w:eastAsia="仿宋" w:hAnsi="仿宋" w:cs="仿宋" w:hint="eastAsia"/>
                <w:color w:val="000000"/>
                <w:spacing w:val="0"/>
                <w:kern w:val="0"/>
                <w:sz w:val="24"/>
              </w:rPr>
              <w:t>在投的苏州企业数量（</w:t>
            </w:r>
            <w:proofErr w:type="gramStart"/>
            <w:r>
              <w:rPr>
                <w:rFonts w:ascii="仿宋" w:eastAsia="仿宋" w:hAnsi="仿宋" w:cs="仿宋" w:hint="eastAsia"/>
                <w:color w:val="000000"/>
                <w:spacing w:val="0"/>
                <w:kern w:val="0"/>
                <w:sz w:val="24"/>
              </w:rPr>
              <w:t>个</w:t>
            </w:r>
            <w:proofErr w:type="gramEnd"/>
            <w:r>
              <w:rPr>
                <w:rFonts w:ascii="仿宋" w:eastAsia="仿宋" w:hAnsi="仿宋" w:cs="仿宋" w:hint="eastAsia"/>
                <w:color w:val="000000"/>
                <w:spacing w:val="0"/>
                <w:kern w:val="0"/>
                <w:sz w:val="24"/>
              </w:rPr>
              <w:t>）</w:t>
            </w:r>
          </w:p>
        </w:tc>
        <w:tc>
          <w:tcPr>
            <w:tcW w:w="1912" w:type="dxa"/>
            <w:shd w:val="clear" w:color="auto" w:fill="auto"/>
            <w:noWrap/>
            <w:vAlign w:val="center"/>
          </w:tcPr>
          <w:p w14:paraId="500AA658" w14:textId="77777777" w:rsidR="00F4263D" w:rsidRDefault="00F4263D">
            <w:pPr>
              <w:jc w:val="center"/>
              <w:rPr>
                <w:rFonts w:ascii="仿宋" w:eastAsia="仿宋" w:hAnsi="仿宋" w:cs="仿宋"/>
                <w:color w:val="000000"/>
                <w:spacing w:val="0"/>
                <w:kern w:val="0"/>
                <w:sz w:val="24"/>
              </w:rPr>
            </w:pPr>
          </w:p>
        </w:tc>
        <w:tc>
          <w:tcPr>
            <w:tcW w:w="3200" w:type="dxa"/>
            <w:shd w:val="clear" w:color="auto" w:fill="auto"/>
            <w:vAlign w:val="center"/>
          </w:tcPr>
          <w:p w14:paraId="439C521D" w14:textId="77777777" w:rsidR="00F4263D" w:rsidRDefault="00411B26">
            <w:pPr>
              <w:jc w:val="left"/>
              <w:rPr>
                <w:rFonts w:ascii="仿宋" w:eastAsia="仿宋" w:hAnsi="仿宋" w:cs="仿宋"/>
                <w:color w:val="000000"/>
                <w:spacing w:val="0"/>
                <w:kern w:val="0"/>
                <w:sz w:val="24"/>
              </w:rPr>
            </w:pPr>
            <w:r>
              <w:rPr>
                <w:rFonts w:ascii="仿宋" w:eastAsia="仿宋" w:hAnsi="仿宋" w:cs="仿宋" w:hint="eastAsia"/>
                <w:color w:val="000000"/>
                <w:spacing w:val="0"/>
                <w:kern w:val="0"/>
                <w:sz w:val="24"/>
              </w:rPr>
              <w:t>上年</w:t>
            </w:r>
            <w:proofErr w:type="gramStart"/>
            <w:r>
              <w:rPr>
                <w:rFonts w:ascii="仿宋" w:eastAsia="仿宋" w:hAnsi="仿宋" w:cs="仿宋" w:hint="eastAsia"/>
                <w:color w:val="000000"/>
                <w:spacing w:val="0"/>
                <w:kern w:val="0"/>
                <w:sz w:val="24"/>
              </w:rPr>
              <w:t>末参与</w:t>
            </w:r>
            <w:proofErr w:type="gramEnd"/>
            <w:r>
              <w:rPr>
                <w:rFonts w:ascii="仿宋" w:eastAsia="仿宋" w:hAnsi="仿宋" w:cs="仿宋" w:hint="eastAsia"/>
                <w:color w:val="000000"/>
                <w:spacing w:val="0"/>
                <w:kern w:val="0"/>
                <w:sz w:val="24"/>
              </w:rPr>
              <w:t>在投的苏州企业到账资金规模（亿元）</w:t>
            </w:r>
          </w:p>
        </w:tc>
        <w:tc>
          <w:tcPr>
            <w:tcW w:w="2355" w:type="dxa"/>
            <w:shd w:val="clear" w:color="auto" w:fill="auto"/>
            <w:noWrap/>
            <w:vAlign w:val="center"/>
          </w:tcPr>
          <w:p w14:paraId="5F06FBB3" w14:textId="77777777" w:rsidR="00F4263D" w:rsidRDefault="00F4263D">
            <w:pPr>
              <w:widowControl/>
              <w:jc w:val="left"/>
              <w:rPr>
                <w:rFonts w:ascii="仿宋" w:eastAsia="仿宋" w:hAnsi="仿宋" w:cs="仿宋"/>
                <w:color w:val="000000"/>
                <w:spacing w:val="0"/>
                <w:kern w:val="0"/>
                <w:sz w:val="24"/>
              </w:rPr>
            </w:pPr>
          </w:p>
        </w:tc>
      </w:tr>
      <w:tr w:rsidR="00F4263D" w14:paraId="6AB4EC3A" w14:textId="77777777">
        <w:trPr>
          <w:gridAfter w:val="1"/>
          <w:wAfter w:w="10" w:type="dxa"/>
          <w:trHeight w:val="146"/>
          <w:jc w:val="center"/>
        </w:trPr>
        <w:tc>
          <w:tcPr>
            <w:tcW w:w="2663" w:type="dxa"/>
            <w:shd w:val="clear" w:color="auto" w:fill="auto"/>
            <w:noWrap/>
            <w:vAlign w:val="center"/>
          </w:tcPr>
          <w:p w14:paraId="65C9DB3B" w14:textId="77777777" w:rsidR="00F4263D" w:rsidRDefault="00411B26">
            <w:pPr>
              <w:jc w:val="left"/>
              <w:rPr>
                <w:rFonts w:ascii="仿宋" w:eastAsia="仿宋" w:hAnsi="仿宋" w:cs="仿宋"/>
                <w:color w:val="000000"/>
                <w:spacing w:val="0"/>
                <w:kern w:val="0"/>
                <w:sz w:val="24"/>
              </w:rPr>
            </w:pPr>
            <w:r>
              <w:rPr>
                <w:rFonts w:ascii="仿宋" w:eastAsia="仿宋" w:hAnsi="仿宋" w:cs="仿宋" w:hint="eastAsia"/>
                <w:color w:val="000000"/>
                <w:spacing w:val="0"/>
                <w:kern w:val="0"/>
                <w:sz w:val="24"/>
              </w:rPr>
              <w:t>上年度新增参与投资的苏州企业数量（</w:t>
            </w:r>
            <w:proofErr w:type="gramStart"/>
            <w:r>
              <w:rPr>
                <w:rFonts w:ascii="仿宋" w:eastAsia="仿宋" w:hAnsi="仿宋" w:cs="仿宋" w:hint="eastAsia"/>
                <w:color w:val="000000"/>
                <w:spacing w:val="0"/>
                <w:kern w:val="0"/>
                <w:sz w:val="24"/>
              </w:rPr>
              <w:t>个</w:t>
            </w:r>
            <w:proofErr w:type="gramEnd"/>
            <w:r>
              <w:rPr>
                <w:rFonts w:ascii="仿宋" w:eastAsia="仿宋" w:hAnsi="仿宋" w:cs="仿宋" w:hint="eastAsia"/>
                <w:color w:val="000000"/>
                <w:spacing w:val="0"/>
                <w:kern w:val="0"/>
                <w:sz w:val="24"/>
              </w:rPr>
              <w:t>）</w:t>
            </w:r>
          </w:p>
        </w:tc>
        <w:tc>
          <w:tcPr>
            <w:tcW w:w="1912" w:type="dxa"/>
            <w:shd w:val="clear" w:color="auto" w:fill="auto"/>
            <w:noWrap/>
            <w:vAlign w:val="center"/>
          </w:tcPr>
          <w:p w14:paraId="0BEC57A7" w14:textId="77777777" w:rsidR="00F4263D" w:rsidRDefault="00F4263D">
            <w:pPr>
              <w:jc w:val="center"/>
              <w:rPr>
                <w:rFonts w:ascii="仿宋" w:eastAsia="仿宋" w:hAnsi="仿宋" w:cs="仿宋"/>
                <w:color w:val="000000"/>
                <w:spacing w:val="0"/>
                <w:kern w:val="0"/>
                <w:sz w:val="24"/>
              </w:rPr>
            </w:pPr>
          </w:p>
        </w:tc>
        <w:tc>
          <w:tcPr>
            <w:tcW w:w="3200" w:type="dxa"/>
            <w:shd w:val="clear" w:color="auto" w:fill="auto"/>
            <w:vAlign w:val="center"/>
          </w:tcPr>
          <w:p w14:paraId="04EB66C1" w14:textId="77777777" w:rsidR="00F4263D" w:rsidRDefault="00411B26">
            <w:pPr>
              <w:jc w:val="left"/>
              <w:rPr>
                <w:rFonts w:ascii="仿宋" w:eastAsia="仿宋" w:hAnsi="仿宋" w:cs="仿宋"/>
                <w:color w:val="000000"/>
                <w:spacing w:val="0"/>
                <w:kern w:val="0"/>
                <w:sz w:val="24"/>
              </w:rPr>
            </w:pPr>
            <w:r>
              <w:rPr>
                <w:rFonts w:ascii="仿宋" w:eastAsia="仿宋" w:hAnsi="仿宋" w:cs="仿宋" w:hint="eastAsia"/>
                <w:color w:val="000000"/>
                <w:spacing w:val="0"/>
                <w:kern w:val="0"/>
                <w:sz w:val="24"/>
              </w:rPr>
              <w:t>上年度新增参与投资的苏州企业到账资金规模（亿元）</w:t>
            </w:r>
          </w:p>
        </w:tc>
        <w:tc>
          <w:tcPr>
            <w:tcW w:w="2355" w:type="dxa"/>
            <w:shd w:val="clear" w:color="auto" w:fill="auto"/>
            <w:noWrap/>
            <w:vAlign w:val="center"/>
          </w:tcPr>
          <w:p w14:paraId="55D1BFB8" w14:textId="77777777" w:rsidR="00F4263D" w:rsidRDefault="00F4263D">
            <w:pPr>
              <w:widowControl/>
              <w:jc w:val="left"/>
              <w:rPr>
                <w:rFonts w:ascii="仿宋" w:eastAsia="仿宋" w:hAnsi="仿宋" w:cs="仿宋"/>
                <w:color w:val="000000"/>
                <w:spacing w:val="0"/>
                <w:kern w:val="0"/>
                <w:sz w:val="24"/>
              </w:rPr>
            </w:pPr>
          </w:p>
        </w:tc>
      </w:tr>
      <w:tr w:rsidR="00F4263D" w14:paraId="77C65F45" w14:textId="77777777">
        <w:trPr>
          <w:trHeight w:val="3082"/>
          <w:jc w:val="center"/>
        </w:trPr>
        <w:tc>
          <w:tcPr>
            <w:tcW w:w="2663" w:type="dxa"/>
            <w:shd w:val="clear" w:color="auto" w:fill="auto"/>
            <w:noWrap/>
            <w:vAlign w:val="center"/>
          </w:tcPr>
          <w:p w14:paraId="39D76CF9" w14:textId="77777777" w:rsidR="00F4263D" w:rsidRDefault="00411B26">
            <w:pPr>
              <w:widowControl/>
              <w:jc w:val="center"/>
              <w:rPr>
                <w:rFonts w:ascii="仿宋" w:eastAsia="仿宋" w:hAnsi="仿宋" w:cs="仿宋"/>
                <w:color w:val="000000"/>
                <w:spacing w:val="0"/>
                <w:kern w:val="0"/>
                <w:sz w:val="24"/>
              </w:rPr>
            </w:pPr>
            <w:r>
              <w:rPr>
                <w:rFonts w:ascii="仿宋" w:eastAsia="仿宋" w:hAnsi="仿宋" w:cs="仿宋" w:hint="eastAsia"/>
                <w:color w:val="000000"/>
                <w:spacing w:val="0"/>
                <w:kern w:val="0"/>
                <w:sz w:val="24"/>
              </w:rPr>
              <w:t>个人在股权投资领域的荣誉</w:t>
            </w:r>
          </w:p>
        </w:tc>
        <w:tc>
          <w:tcPr>
            <w:tcW w:w="7477" w:type="dxa"/>
            <w:gridSpan w:val="4"/>
            <w:shd w:val="clear" w:color="auto" w:fill="auto"/>
            <w:vAlign w:val="center"/>
          </w:tcPr>
          <w:p w14:paraId="187C689F" w14:textId="77777777" w:rsidR="00F4263D" w:rsidRDefault="00F4263D">
            <w:pPr>
              <w:widowControl/>
              <w:jc w:val="left"/>
              <w:rPr>
                <w:rFonts w:ascii="仿宋" w:eastAsia="仿宋" w:hAnsi="仿宋" w:cs="仿宋"/>
                <w:color w:val="000000"/>
                <w:spacing w:val="0"/>
                <w:kern w:val="0"/>
                <w:sz w:val="24"/>
              </w:rPr>
            </w:pPr>
          </w:p>
        </w:tc>
      </w:tr>
      <w:tr w:rsidR="00F4263D" w14:paraId="7BB09376" w14:textId="77777777">
        <w:trPr>
          <w:trHeight w:val="1607"/>
          <w:jc w:val="center"/>
        </w:trPr>
        <w:tc>
          <w:tcPr>
            <w:tcW w:w="2663" w:type="dxa"/>
            <w:shd w:val="clear" w:color="auto" w:fill="auto"/>
            <w:noWrap/>
            <w:vAlign w:val="center"/>
          </w:tcPr>
          <w:p w14:paraId="1041CD29" w14:textId="77777777" w:rsidR="00F4263D" w:rsidRDefault="00411B26">
            <w:pPr>
              <w:widowControl/>
              <w:jc w:val="center"/>
              <w:rPr>
                <w:rFonts w:ascii="仿宋" w:eastAsia="仿宋" w:hAnsi="仿宋" w:cs="仿宋"/>
                <w:color w:val="000000"/>
                <w:spacing w:val="0"/>
                <w:kern w:val="0"/>
                <w:sz w:val="24"/>
              </w:rPr>
            </w:pPr>
            <w:r>
              <w:rPr>
                <w:rFonts w:ascii="仿宋" w:eastAsia="仿宋" w:hAnsi="仿宋" w:cs="仿宋" w:hint="eastAsia"/>
                <w:color w:val="000000"/>
                <w:spacing w:val="0"/>
                <w:kern w:val="0"/>
                <w:sz w:val="24"/>
              </w:rPr>
              <w:t>推荐对象个人承诺</w:t>
            </w:r>
          </w:p>
        </w:tc>
        <w:tc>
          <w:tcPr>
            <w:tcW w:w="7477" w:type="dxa"/>
            <w:gridSpan w:val="4"/>
            <w:shd w:val="clear" w:color="auto" w:fill="auto"/>
            <w:vAlign w:val="center"/>
          </w:tcPr>
          <w:p w14:paraId="4768515F" w14:textId="77777777" w:rsidR="00F4263D" w:rsidRDefault="00411B26">
            <w:pPr>
              <w:widowControl/>
              <w:ind w:firstLineChars="200" w:firstLine="480"/>
              <w:jc w:val="left"/>
              <w:rPr>
                <w:rFonts w:ascii="仿宋" w:eastAsia="仿宋" w:hAnsi="仿宋" w:cs="仿宋"/>
                <w:color w:val="000000"/>
                <w:spacing w:val="0"/>
                <w:kern w:val="0"/>
                <w:sz w:val="24"/>
              </w:rPr>
            </w:pPr>
            <w:r>
              <w:rPr>
                <w:rFonts w:ascii="仿宋" w:eastAsia="仿宋" w:hAnsi="仿宋" w:cs="仿宋" w:hint="eastAsia"/>
                <w:color w:val="000000"/>
                <w:spacing w:val="0"/>
                <w:kern w:val="0"/>
                <w:sz w:val="24"/>
              </w:rPr>
              <w:t>本人郑重承诺以上信息真实、准确、完整。如有虚假，本人愿全额退还奖励，并接受有关部门依据相关法律法规给予的处罚。</w:t>
            </w:r>
          </w:p>
          <w:p w14:paraId="08067B30" w14:textId="77777777" w:rsidR="00F4263D" w:rsidRDefault="00411B26">
            <w:pPr>
              <w:widowControl/>
              <w:jc w:val="center"/>
              <w:rPr>
                <w:rFonts w:ascii="仿宋" w:eastAsia="仿宋" w:hAnsi="仿宋" w:cs="仿宋"/>
                <w:spacing w:val="0"/>
                <w:kern w:val="0"/>
                <w:sz w:val="24"/>
              </w:rPr>
            </w:pPr>
            <w:r>
              <w:rPr>
                <w:rFonts w:ascii="仿宋" w:eastAsia="仿宋" w:hAnsi="仿宋" w:cs="仿宋" w:hint="eastAsia"/>
                <w:color w:val="000000"/>
                <w:spacing w:val="0"/>
                <w:kern w:val="0"/>
                <w:sz w:val="24"/>
              </w:rPr>
              <w:t xml:space="preserve">              个人签名           日期 </w:t>
            </w:r>
          </w:p>
        </w:tc>
      </w:tr>
    </w:tbl>
    <w:p w14:paraId="2D25F05C" w14:textId="77777777" w:rsidR="00F4263D" w:rsidRDefault="00F4263D">
      <w:pPr>
        <w:snapToGrid w:val="0"/>
        <w:ind w:firstLineChars="200" w:firstLine="1036"/>
        <w:jc w:val="center"/>
        <w:rPr>
          <w:rFonts w:ascii="宋体" w:eastAsia="宋体" w:hAnsi="宋体" w:cs="宋体"/>
          <w:b/>
          <w:bCs/>
          <w:sz w:val="52"/>
          <w:szCs w:val="52"/>
        </w:rPr>
        <w:sectPr w:rsidR="00F4263D">
          <w:footerReference w:type="default" r:id="rId8"/>
          <w:pgSz w:w="11906" w:h="16838"/>
          <w:pgMar w:top="1440" w:right="1686" w:bottom="1440" w:left="1800" w:header="851" w:footer="992" w:gutter="0"/>
          <w:pgNumType w:fmt="numberInDash"/>
          <w:cols w:space="425"/>
          <w:docGrid w:type="lines" w:linePitch="435"/>
        </w:sectPr>
      </w:pPr>
    </w:p>
    <w:p w14:paraId="2382D43D" w14:textId="77777777" w:rsidR="00F4263D" w:rsidRDefault="00411B26">
      <w:pPr>
        <w:rPr>
          <w:rFonts w:ascii="仿宋_GB2312" w:eastAsia="仿宋_GB2312" w:hAnsi="仿宋" w:cs="仿宋"/>
          <w:szCs w:val="32"/>
        </w:rPr>
      </w:pPr>
      <w:r>
        <w:rPr>
          <w:rFonts w:ascii="仿宋_GB2312" w:eastAsia="仿宋_GB2312" w:hAnsi="仿宋" w:cs="仿宋" w:hint="eastAsia"/>
          <w:szCs w:val="32"/>
        </w:rPr>
        <w:lastRenderedPageBreak/>
        <w:t>附件3</w:t>
      </w:r>
    </w:p>
    <w:p w14:paraId="6D14E154" w14:textId="77777777" w:rsidR="00F4263D" w:rsidRDefault="00411B26">
      <w:pPr>
        <w:jc w:val="center"/>
        <w:rPr>
          <w:rFonts w:ascii="宋体" w:eastAsia="宋体" w:hAnsi="宋体" w:cs="宋体"/>
          <w:b/>
          <w:bCs/>
          <w:sz w:val="44"/>
          <w:szCs w:val="44"/>
        </w:rPr>
      </w:pPr>
      <w:r>
        <w:rPr>
          <w:rFonts w:ascii="宋体" w:eastAsia="宋体" w:hAnsi="宋体" w:cs="宋体" w:hint="eastAsia"/>
          <w:b/>
          <w:bCs/>
          <w:sz w:val="44"/>
          <w:szCs w:val="44"/>
        </w:rPr>
        <w:t>苏州市股权投资专业人才奖拟奖励人员信息汇总表</w:t>
      </w:r>
    </w:p>
    <w:tbl>
      <w:tblPr>
        <w:tblStyle w:val="ab"/>
        <w:tblW w:w="16243" w:type="dxa"/>
        <w:jc w:val="center"/>
        <w:tblLook w:val="04A0" w:firstRow="1" w:lastRow="0" w:firstColumn="1" w:lastColumn="0" w:noHBand="0" w:noVBand="1"/>
      </w:tblPr>
      <w:tblGrid>
        <w:gridCol w:w="862"/>
        <w:gridCol w:w="862"/>
        <w:gridCol w:w="1567"/>
        <w:gridCol w:w="1240"/>
        <w:gridCol w:w="1482"/>
        <w:gridCol w:w="1418"/>
        <w:gridCol w:w="1559"/>
        <w:gridCol w:w="1393"/>
        <w:gridCol w:w="1161"/>
        <w:gridCol w:w="1793"/>
        <w:gridCol w:w="1156"/>
        <w:gridCol w:w="1750"/>
      </w:tblGrid>
      <w:tr w:rsidR="00F4263D" w14:paraId="3E7AE794" w14:textId="77777777">
        <w:trPr>
          <w:jc w:val="center"/>
        </w:trPr>
        <w:tc>
          <w:tcPr>
            <w:tcW w:w="862" w:type="dxa"/>
            <w:vAlign w:val="center"/>
          </w:tcPr>
          <w:p w14:paraId="5515440F" w14:textId="77777777" w:rsidR="00F4263D" w:rsidRDefault="00411B26">
            <w:pPr>
              <w:widowControl/>
              <w:spacing w:line="240" w:lineRule="exact"/>
              <w:jc w:val="center"/>
              <w:rPr>
                <w:rFonts w:ascii="宋体" w:eastAsia="宋体" w:hAnsi="宋体" w:cs="仿宋"/>
                <w:sz w:val="22"/>
                <w:szCs w:val="22"/>
              </w:rPr>
            </w:pPr>
            <w:r>
              <w:rPr>
                <w:rFonts w:ascii="宋体" w:eastAsia="宋体" w:hAnsi="宋体" w:cs="仿宋" w:hint="eastAsia"/>
                <w:sz w:val="22"/>
                <w:szCs w:val="22"/>
              </w:rPr>
              <w:t>排序</w:t>
            </w:r>
          </w:p>
        </w:tc>
        <w:tc>
          <w:tcPr>
            <w:tcW w:w="862" w:type="dxa"/>
            <w:vAlign w:val="center"/>
          </w:tcPr>
          <w:p w14:paraId="2BE0C6B2" w14:textId="77777777" w:rsidR="00F4263D" w:rsidRDefault="00411B26">
            <w:pPr>
              <w:widowControl/>
              <w:spacing w:line="240" w:lineRule="exact"/>
              <w:jc w:val="center"/>
              <w:rPr>
                <w:rFonts w:ascii="宋体" w:eastAsia="宋体" w:hAnsi="宋体" w:cs="仿宋"/>
                <w:sz w:val="22"/>
                <w:szCs w:val="22"/>
              </w:rPr>
            </w:pPr>
            <w:r>
              <w:rPr>
                <w:rFonts w:ascii="宋体" w:eastAsia="宋体" w:hAnsi="宋体" w:cs="仿宋" w:hint="eastAsia"/>
                <w:sz w:val="22"/>
                <w:szCs w:val="22"/>
              </w:rPr>
              <w:t>姓名</w:t>
            </w:r>
          </w:p>
        </w:tc>
        <w:tc>
          <w:tcPr>
            <w:tcW w:w="1567" w:type="dxa"/>
            <w:vAlign w:val="center"/>
          </w:tcPr>
          <w:p w14:paraId="69336CEF" w14:textId="77777777" w:rsidR="00F4263D" w:rsidRDefault="00411B26">
            <w:pPr>
              <w:widowControl/>
              <w:spacing w:line="240" w:lineRule="exact"/>
              <w:jc w:val="center"/>
              <w:rPr>
                <w:rFonts w:ascii="宋体" w:eastAsia="宋体" w:hAnsi="宋体" w:cs="仿宋"/>
                <w:sz w:val="22"/>
                <w:szCs w:val="22"/>
              </w:rPr>
            </w:pPr>
            <w:r>
              <w:rPr>
                <w:rFonts w:ascii="宋体" w:eastAsia="宋体" w:hAnsi="宋体" w:cs="仿宋" w:hint="eastAsia"/>
                <w:sz w:val="22"/>
                <w:szCs w:val="22"/>
              </w:rPr>
              <w:t>任职机构</w:t>
            </w:r>
          </w:p>
        </w:tc>
        <w:tc>
          <w:tcPr>
            <w:tcW w:w="1240" w:type="dxa"/>
            <w:vAlign w:val="center"/>
          </w:tcPr>
          <w:p w14:paraId="74E6F798" w14:textId="77777777" w:rsidR="00F4263D" w:rsidRDefault="00411B26">
            <w:pPr>
              <w:widowControl/>
              <w:spacing w:line="240" w:lineRule="exact"/>
              <w:jc w:val="center"/>
              <w:rPr>
                <w:rFonts w:ascii="宋体" w:eastAsia="宋体" w:hAnsi="宋体" w:cs="仿宋"/>
                <w:sz w:val="22"/>
                <w:szCs w:val="22"/>
              </w:rPr>
            </w:pPr>
            <w:r>
              <w:rPr>
                <w:rFonts w:ascii="宋体" w:eastAsia="宋体" w:hAnsi="宋体" w:cs="仿宋" w:hint="eastAsia"/>
                <w:sz w:val="22"/>
                <w:szCs w:val="22"/>
              </w:rPr>
              <w:t>机构所在地</w:t>
            </w:r>
          </w:p>
        </w:tc>
        <w:tc>
          <w:tcPr>
            <w:tcW w:w="1482" w:type="dxa"/>
            <w:vAlign w:val="center"/>
          </w:tcPr>
          <w:p w14:paraId="5BB57C33" w14:textId="77777777" w:rsidR="00F4263D" w:rsidRDefault="00411B26">
            <w:pPr>
              <w:widowControl/>
              <w:spacing w:line="240" w:lineRule="exact"/>
              <w:jc w:val="center"/>
              <w:rPr>
                <w:rFonts w:ascii="宋体" w:eastAsia="宋体" w:hAnsi="宋体" w:cs="仿宋"/>
                <w:sz w:val="22"/>
                <w:szCs w:val="22"/>
              </w:rPr>
            </w:pPr>
            <w:r>
              <w:rPr>
                <w:rFonts w:ascii="宋体" w:eastAsia="宋体" w:hAnsi="宋体" w:cs="仿宋" w:hint="eastAsia"/>
                <w:sz w:val="22"/>
                <w:szCs w:val="22"/>
              </w:rPr>
              <w:t>上年税前薪资（万元）</w:t>
            </w:r>
          </w:p>
        </w:tc>
        <w:tc>
          <w:tcPr>
            <w:tcW w:w="1418" w:type="dxa"/>
            <w:vAlign w:val="center"/>
          </w:tcPr>
          <w:p w14:paraId="5C6AA5A4" w14:textId="77777777" w:rsidR="00F4263D" w:rsidRDefault="00411B26">
            <w:pPr>
              <w:widowControl/>
              <w:spacing w:line="240" w:lineRule="exact"/>
              <w:jc w:val="center"/>
              <w:rPr>
                <w:rFonts w:ascii="宋体" w:eastAsia="宋体" w:hAnsi="宋体" w:cs="仿宋"/>
                <w:sz w:val="22"/>
                <w:szCs w:val="22"/>
              </w:rPr>
            </w:pPr>
            <w:r>
              <w:rPr>
                <w:rFonts w:ascii="宋体" w:eastAsia="宋体" w:hAnsi="宋体" w:cs="仿宋" w:hint="eastAsia"/>
                <w:sz w:val="22"/>
                <w:szCs w:val="22"/>
              </w:rPr>
              <w:t>上年在苏缴纳个税（万元</w:t>
            </w:r>
          </w:p>
        </w:tc>
        <w:tc>
          <w:tcPr>
            <w:tcW w:w="1559" w:type="dxa"/>
            <w:vAlign w:val="center"/>
          </w:tcPr>
          <w:p w14:paraId="02615AC0" w14:textId="77777777" w:rsidR="00F4263D" w:rsidRDefault="00411B26">
            <w:pPr>
              <w:widowControl/>
              <w:spacing w:line="240" w:lineRule="exact"/>
              <w:jc w:val="center"/>
              <w:rPr>
                <w:rFonts w:ascii="宋体" w:eastAsia="宋体" w:hAnsi="宋体" w:cs="仿宋"/>
                <w:sz w:val="22"/>
                <w:szCs w:val="22"/>
              </w:rPr>
            </w:pPr>
            <w:r>
              <w:rPr>
                <w:rFonts w:ascii="宋体" w:eastAsia="宋体" w:hAnsi="宋体" w:cs="仿宋" w:hint="eastAsia"/>
                <w:sz w:val="22"/>
                <w:szCs w:val="22"/>
              </w:rPr>
              <w:t>上年末在投苏州企业数量（</w:t>
            </w:r>
            <w:proofErr w:type="gramStart"/>
            <w:r>
              <w:rPr>
                <w:rFonts w:ascii="宋体" w:eastAsia="宋体" w:hAnsi="宋体" w:cs="仿宋" w:hint="eastAsia"/>
                <w:sz w:val="22"/>
                <w:szCs w:val="22"/>
              </w:rPr>
              <w:t>个</w:t>
            </w:r>
            <w:proofErr w:type="gramEnd"/>
            <w:r>
              <w:rPr>
                <w:rFonts w:ascii="宋体" w:eastAsia="宋体" w:hAnsi="宋体" w:cs="仿宋" w:hint="eastAsia"/>
                <w:sz w:val="22"/>
                <w:szCs w:val="22"/>
              </w:rPr>
              <w:t>）</w:t>
            </w:r>
          </w:p>
        </w:tc>
        <w:tc>
          <w:tcPr>
            <w:tcW w:w="1393" w:type="dxa"/>
            <w:vAlign w:val="center"/>
          </w:tcPr>
          <w:p w14:paraId="6BE326E1" w14:textId="77777777" w:rsidR="00F4263D" w:rsidRDefault="00411B26">
            <w:pPr>
              <w:widowControl/>
              <w:spacing w:line="240" w:lineRule="exact"/>
              <w:jc w:val="center"/>
              <w:rPr>
                <w:rFonts w:ascii="宋体" w:eastAsia="宋体" w:hAnsi="宋体" w:cs="仿宋"/>
                <w:sz w:val="22"/>
                <w:szCs w:val="22"/>
              </w:rPr>
            </w:pPr>
            <w:r>
              <w:rPr>
                <w:rFonts w:ascii="宋体" w:eastAsia="宋体" w:hAnsi="宋体" w:cs="仿宋" w:hint="eastAsia"/>
                <w:sz w:val="22"/>
                <w:szCs w:val="22"/>
              </w:rPr>
              <w:t>上年</w:t>
            </w:r>
            <w:proofErr w:type="gramStart"/>
            <w:r>
              <w:rPr>
                <w:rFonts w:ascii="宋体" w:eastAsia="宋体" w:hAnsi="宋体" w:cs="仿宋" w:hint="eastAsia"/>
                <w:sz w:val="22"/>
                <w:szCs w:val="22"/>
              </w:rPr>
              <w:t>末投资</w:t>
            </w:r>
            <w:proofErr w:type="gramEnd"/>
            <w:r>
              <w:rPr>
                <w:rFonts w:ascii="宋体" w:eastAsia="宋体" w:hAnsi="宋体" w:cs="仿宋" w:hint="eastAsia"/>
                <w:sz w:val="22"/>
                <w:szCs w:val="22"/>
              </w:rPr>
              <w:t>苏州企业投资规模（亿元）</w:t>
            </w:r>
          </w:p>
        </w:tc>
        <w:tc>
          <w:tcPr>
            <w:tcW w:w="1161" w:type="dxa"/>
            <w:vAlign w:val="center"/>
          </w:tcPr>
          <w:p w14:paraId="04576940" w14:textId="77777777" w:rsidR="00F4263D" w:rsidRDefault="00411B26">
            <w:pPr>
              <w:widowControl/>
              <w:spacing w:line="240" w:lineRule="exact"/>
              <w:jc w:val="center"/>
              <w:rPr>
                <w:rFonts w:ascii="宋体" w:eastAsia="宋体" w:hAnsi="宋体" w:cs="仿宋"/>
                <w:sz w:val="22"/>
                <w:szCs w:val="22"/>
              </w:rPr>
            </w:pPr>
            <w:r>
              <w:rPr>
                <w:rFonts w:ascii="宋体" w:eastAsia="宋体" w:hAnsi="宋体" w:cs="仿宋" w:hint="eastAsia"/>
                <w:sz w:val="22"/>
                <w:szCs w:val="22"/>
              </w:rPr>
              <w:t>上年度新增投资苏州企业数量（</w:t>
            </w:r>
            <w:proofErr w:type="gramStart"/>
            <w:r>
              <w:rPr>
                <w:rFonts w:ascii="宋体" w:eastAsia="宋体" w:hAnsi="宋体" w:cs="仿宋" w:hint="eastAsia"/>
                <w:sz w:val="22"/>
                <w:szCs w:val="22"/>
              </w:rPr>
              <w:t>个</w:t>
            </w:r>
            <w:proofErr w:type="gramEnd"/>
            <w:r>
              <w:rPr>
                <w:rFonts w:ascii="宋体" w:eastAsia="宋体" w:hAnsi="宋体" w:cs="仿宋" w:hint="eastAsia"/>
                <w:sz w:val="22"/>
                <w:szCs w:val="22"/>
              </w:rPr>
              <w:t>）</w:t>
            </w:r>
          </w:p>
        </w:tc>
        <w:tc>
          <w:tcPr>
            <w:tcW w:w="1793" w:type="dxa"/>
            <w:vAlign w:val="center"/>
          </w:tcPr>
          <w:p w14:paraId="286D68D6" w14:textId="77777777" w:rsidR="00F4263D" w:rsidRDefault="00411B26">
            <w:pPr>
              <w:widowControl/>
              <w:spacing w:line="240" w:lineRule="exact"/>
              <w:jc w:val="center"/>
              <w:rPr>
                <w:rFonts w:ascii="宋体" w:eastAsia="宋体" w:hAnsi="宋体" w:cs="仿宋"/>
                <w:sz w:val="22"/>
                <w:szCs w:val="22"/>
              </w:rPr>
            </w:pPr>
            <w:r>
              <w:rPr>
                <w:rFonts w:ascii="宋体" w:eastAsia="宋体" w:hAnsi="宋体" w:cs="仿宋" w:hint="eastAsia"/>
                <w:sz w:val="22"/>
                <w:szCs w:val="22"/>
              </w:rPr>
              <w:t>上年度新增投资苏州企业投资规模（亿元）</w:t>
            </w:r>
          </w:p>
        </w:tc>
        <w:tc>
          <w:tcPr>
            <w:tcW w:w="1156" w:type="dxa"/>
            <w:vAlign w:val="center"/>
          </w:tcPr>
          <w:p w14:paraId="085B9025" w14:textId="77777777" w:rsidR="00F4263D" w:rsidRDefault="00411B26">
            <w:pPr>
              <w:widowControl/>
              <w:spacing w:line="240" w:lineRule="exact"/>
              <w:jc w:val="center"/>
              <w:rPr>
                <w:rFonts w:ascii="宋体" w:eastAsia="宋体" w:hAnsi="宋体" w:cs="仿宋"/>
                <w:sz w:val="22"/>
                <w:szCs w:val="22"/>
              </w:rPr>
            </w:pPr>
            <w:r>
              <w:rPr>
                <w:rFonts w:ascii="宋体" w:eastAsia="宋体" w:hAnsi="宋体" w:cs="仿宋" w:hint="eastAsia"/>
                <w:sz w:val="22"/>
                <w:szCs w:val="22"/>
              </w:rPr>
              <w:t>拟奖励金额（万元）</w:t>
            </w:r>
          </w:p>
        </w:tc>
        <w:tc>
          <w:tcPr>
            <w:tcW w:w="1750" w:type="dxa"/>
            <w:vAlign w:val="center"/>
          </w:tcPr>
          <w:p w14:paraId="3BB589F9" w14:textId="77777777" w:rsidR="00F4263D" w:rsidRDefault="00411B26">
            <w:pPr>
              <w:widowControl/>
              <w:spacing w:line="240" w:lineRule="exact"/>
              <w:jc w:val="center"/>
              <w:rPr>
                <w:rFonts w:ascii="宋体" w:eastAsia="宋体" w:hAnsi="宋体" w:cs="仿宋"/>
                <w:sz w:val="22"/>
                <w:szCs w:val="22"/>
              </w:rPr>
            </w:pPr>
            <w:r>
              <w:rPr>
                <w:rFonts w:ascii="宋体" w:eastAsia="宋体" w:hAnsi="宋体" w:cs="仿宋" w:hint="eastAsia"/>
                <w:sz w:val="22"/>
                <w:szCs w:val="22"/>
              </w:rPr>
              <w:t>开户银行及账号</w:t>
            </w:r>
          </w:p>
        </w:tc>
      </w:tr>
      <w:tr w:rsidR="00F4263D" w14:paraId="488AD8C0" w14:textId="77777777">
        <w:trPr>
          <w:jc w:val="center"/>
        </w:trPr>
        <w:tc>
          <w:tcPr>
            <w:tcW w:w="862" w:type="dxa"/>
          </w:tcPr>
          <w:p w14:paraId="0C12F59B" w14:textId="77777777" w:rsidR="00F4263D" w:rsidRDefault="00F4263D">
            <w:pPr>
              <w:widowControl/>
              <w:spacing w:line="360" w:lineRule="auto"/>
              <w:ind w:firstLineChars="200" w:firstLine="472"/>
              <w:jc w:val="left"/>
              <w:rPr>
                <w:rFonts w:ascii="仿宋" w:eastAsia="仿宋" w:hAnsi="仿宋" w:cs="仿宋"/>
                <w:sz w:val="24"/>
              </w:rPr>
            </w:pPr>
          </w:p>
        </w:tc>
        <w:tc>
          <w:tcPr>
            <w:tcW w:w="862" w:type="dxa"/>
          </w:tcPr>
          <w:p w14:paraId="4E64F0CF" w14:textId="77777777" w:rsidR="00F4263D" w:rsidRDefault="00F4263D">
            <w:pPr>
              <w:widowControl/>
              <w:spacing w:line="360" w:lineRule="auto"/>
              <w:ind w:firstLineChars="200" w:firstLine="472"/>
              <w:jc w:val="left"/>
              <w:rPr>
                <w:rFonts w:ascii="仿宋" w:eastAsia="仿宋" w:hAnsi="仿宋" w:cs="仿宋"/>
                <w:sz w:val="24"/>
              </w:rPr>
            </w:pPr>
          </w:p>
        </w:tc>
        <w:tc>
          <w:tcPr>
            <w:tcW w:w="1567" w:type="dxa"/>
          </w:tcPr>
          <w:p w14:paraId="11770334" w14:textId="77777777" w:rsidR="00F4263D" w:rsidRDefault="00F4263D">
            <w:pPr>
              <w:widowControl/>
              <w:spacing w:line="360" w:lineRule="auto"/>
              <w:ind w:firstLineChars="200" w:firstLine="472"/>
              <w:jc w:val="left"/>
              <w:rPr>
                <w:rFonts w:ascii="仿宋" w:eastAsia="仿宋" w:hAnsi="仿宋" w:cs="仿宋"/>
                <w:sz w:val="24"/>
              </w:rPr>
            </w:pPr>
          </w:p>
        </w:tc>
        <w:tc>
          <w:tcPr>
            <w:tcW w:w="1240" w:type="dxa"/>
          </w:tcPr>
          <w:p w14:paraId="1DC298BE" w14:textId="77777777" w:rsidR="00F4263D" w:rsidRDefault="00F4263D">
            <w:pPr>
              <w:widowControl/>
              <w:spacing w:line="360" w:lineRule="auto"/>
              <w:ind w:firstLineChars="200" w:firstLine="472"/>
              <w:jc w:val="left"/>
              <w:rPr>
                <w:rFonts w:ascii="仿宋" w:eastAsia="仿宋" w:hAnsi="仿宋" w:cs="仿宋"/>
                <w:sz w:val="24"/>
              </w:rPr>
            </w:pPr>
          </w:p>
        </w:tc>
        <w:tc>
          <w:tcPr>
            <w:tcW w:w="1482" w:type="dxa"/>
          </w:tcPr>
          <w:p w14:paraId="4D6A6300" w14:textId="77777777" w:rsidR="00F4263D" w:rsidRDefault="00F4263D">
            <w:pPr>
              <w:widowControl/>
              <w:spacing w:line="360" w:lineRule="auto"/>
              <w:ind w:firstLineChars="200" w:firstLine="472"/>
              <w:jc w:val="left"/>
              <w:rPr>
                <w:rFonts w:ascii="仿宋" w:eastAsia="仿宋" w:hAnsi="仿宋" w:cs="仿宋"/>
                <w:sz w:val="24"/>
              </w:rPr>
            </w:pPr>
          </w:p>
        </w:tc>
        <w:tc>
          <w:tcPr>
            <w:tcW w:w="1418" w:type="dxa"/>
          </w:tcPr>
          <w:p w14:paraId="0564D6C3" w14:textId="77777777" w:rsidR="00F4263D" w:rsidRDefault="00F4263D">
            <w:pPr>
              <w:widowControl/>
              <w:spacing w:line="360" w:lineRule="auto"/>
              <w:ind w:firstLineChars="200" w:firstLine="472"/>
              <w:jc w:val="left"/>
              <w:rPr>
                <w:rFonts w:ascii="仿宋" w:eastAsia="仿宋" w:hAnsi="仿宋" w:cs="仿宋"/>
                <w:sz w:val="24"/>
              </w:rPr>
            </w:pPr>
          </w:p>
        </w:tc>
        <w:tc>
          <w:tcPr>
            <w:tcW w:w="1559" w:type="dxa"/>
          </w:tcPr>
          <w:p w14:paraId="088FAF90" w14:textId="77777777" w:rsidR="00F4263D" w:rsidRDefault="00F4263D">
            <w:pPr>
              <w:widowControl/>
              <w:spacing w:line="360" w:lineRule="auto"/>
              <w:ind w:firstLineChars="200" w:firstLine="472"/>
              <w:jc w:val="left"/>
              <w:rPr>
                <w:rFonts w:ascii="仿宋" w:eastAsia="仿宋" w:hAnsi="仿宋" w:cs="仿宋"/>
                <w:sz w:val="24"/>
              </w:rPr>
            </w:pPr>
          </w:p>
        </w:tc>
        <w:tc>
          <w:tcPr>
            <w:tcW w:w="1393" w:type="dxa"/>
          </w:tcPr>
          <w:p w14:paraId="0B4EEE0C" w14:textId="77777777" w:rsidR="00F4263D" w:rsidRDefault="00F4263D">
            <w:pPr>
              <w:widowControl/>
              <w:spacing w:line="360" w:lineRule="auto"/>
              <w:ind w:firstLineChars="200" w:firstLine="472"/>
              <w:jc w:val="left"/>
              <w:rPr>
                <w:rFonts w:ascii="仿宋" w:eastAsia="仿宋" w:hAnsi="仿宋" w:cs="仿宋"/>
                <w:sz w:val="24"/>
              </w:rPr>
            </w:pPr>
          </w:p>
        </w:tc>
        <w:tc>
          <w:tcPr>
            <w:tcW w:w="1161" w:type="dxa"/>
          </w:tcPr>
          <w:p w14:paraId="6E0F07D1" w14:textId="77777777" w:rsidR="00F4263D" w:rsidRDefault="00F4263D">
            <w:pPr>
              <w:widowControl/>
              <w:spacing w:line="360" w:lineRule="auto"/>
              <w:ind w:firstLineChars="200" w:firstLine="472"/>
              <w:jc w:val="left"/>
              <w:rPr>
                <w:rFonts w:ascii="仿宋" w:eastAsia="仿宋" w:hAnsi="仿宋" w:cs="仿宋"/>
                <w:sz w:val="24"/>
              </w:rPr>
            </w:pPr>
          </w:p>
        </w:tc>
        <w:tc>
          <w:tcPr>
            <w:tcW w:w="1793" w:type="dxa"/>
          </w:tcPr>
          <w:p w14:paraId="51ABC560" w14:textId="77777777" w:rsidR="00F4263D" w:rsidRDefault="00F4263D">
            <w:pPr>
              <w:widowControl/>
              <w:spacing w:line="360" w:lineRule="auto"/>
              <w:ind w:firstLineChars="200" w:firstLine="472"/>
              <w:jc w:val="left"/>
              <w:rPr>
                <w:rFonts w:ascii="仿宋" w:eastAsia="仿宋" w:hAnsi="仿宋" w:cs="仿宋"/>
                <w:sz w:val="24"/>
              </w:rPr>
            </w:pPr>
          </w:p>
        </w:tc>
        <w:tc>
          <w:tcPr>
            <w:tcW w:w="1156" w:type="dxa"/>
          </w:tcPr>
          <w:p w14:paraId="45BFD5CE" w14:textId="77777777" w:rsidR="00F4263D" w:rsidRDefault="00F4263D">
            <w:pPr>
              <w:widowControl/>
              <w:spacing w:line="360" w:lineRule="auto"/>
              <w:ind w:firstLineChars="200" w:firstLine="472"/>
              <w:jc w:val="left"/>
              <w:rPr>
                <w:rFonts w:ascii="仿宋" w:eastAsia="仿宋" w:hAnsi="仿宋" w:cs="仿宋"/>
                <w:sz w:val="24"/>
              </w:rPr>
            </w:pPr>
          </w:p>
        </w:tc>
        <w:tc>
          <w:tcPr>
            <w:tcW w:w="1750" w:type="dxa"/>
          </w:tcPr>
          <w:p w14:paraId="6B7A292F" w14:textId="77777777" w:rsidR="00F4263D" w:rsidRDefault="00F4263D">
            <w:pPr>
              <w:widowControl/>
              <w:spacing w:line="360" w:lineRule="auto"/>
              <w:ind w:firstLineChars="200" w:firstLine="472"/>
              <w:jc w:val="left"/>
              <w:rPr>
                <w:rFonts w:ascii="仿宋" w:eastAsia="仿宋_GB2312" w:hAnsi="仿宋" w:cs="仿宋"/>
                <w:sz w:val="24"/>
              </w:rPr>
            </w:pPr>
          </w:p>
        </w:tc>
      </w:tr>
      <w:tr w:rsidR="00F4263D" w14:paraId="075DE768" w14:textId="77777777">
        <w:trPr>
          <w:jc w:val="center"/>
        </w:trPr>
        <w:tc>
          <w:tcPr>
            <w:tcW w:w="862" w:type="dxa"/>
          </w:tcPr>
          <w:p w14:paraId="11AA0E27" w14:textId="77777777" w:rsidR="00F4263D" w:rsidRDefault="00F4263D">
            <w:pPr>
              <w:widowControl/>
              <w:spacing w:line="360" w:lineRule="auto"/>
              <w:ind w:firstLineChars="200" w:firstLine="472"/>
              <w:jc w:val="left"/>
              <w:rPr>
                <w:rFonts w:ascii="仿宋" w:eastAsia="仿宋" w:hAnsi="仿宋" w:cs="仿宋"/>
                <w:sz w:val="24"/>
              </w:rPr>
            </w:pPr>
          </w:p>
        </w:tc>
        <w:tc>
          <w:tcPr>
            <w:tcW w:w="862" w:type="dxa"/>
          </w:tcPr>
          <w:p w14:paraId="43ED9DD3" w14:textId="77777777" w:rsidR="00F4263D" w:rsidRDefault="00F4263D">
            <w:pPr>
              <w:widowControl/>
              <w:spacing w:line="360" w:lineRule="auto"/>
              <w:ind w:firstLineChars="200" w:firstLine="472"/>
              <w:jc w:val="left"/>
              <w:rPr>
                <w:rFonts w:ascii="仿宋" w:eastAsia="仿宋" w:hAnsi="仿宋" w:cs="仿宋"/>
                <w:sz w:val="24"/>
              </w:rPr>
            </w:pPr>
          </w:p>
        </w:tc>
        <w:tc>
          <w:tcPr>
            <w:tcW w:w="1567" w:type="dxa"/>
          </w:tcPr>
          <w:p w14:paraId="0DCC6F36" w14:textId="77777777" w:rsidR="00F4263D" w:rsidRDefault="00F4263D">
            <w:pPr>
              <w:widowControl/>
              <w:spacing w:line="360" w:lineRule="auto"/>
              <w:ind w:firstLineChars="200" w:firstLine="472"/>
              <w:jc w:val="left"/>
              <w:rPr>
                <w:rFonts w:ascii="仿宋" w:eastAsia="仿宋" w:hAnsi="仿宋" w:cs="仿宋"/>
                <w:sz w:val="24"/>
              </w:rPr>
            </w:pPr>
          </w:p>
        </w:tc>
        <w:tc>
          <w:tcPr>
            <w:tcW w:w="1240" w:type="dxa"/>
          </w:tcPr>
          <w:p w14:paraId="76D32FFF" w14:textId="77777777" w:rsidR="00F4263D" w:rsidRDefault="00F4263D">
            <w:pPr>
              <w:widowControl/>
              <w:spacing w:line="360" w:lineRule="auto"/>
              <w:ind w:firstLineChars="200" w:firstLine="472"/>
              <w:jc w:val="left"/>
              <w:rPr>
                <w:rFonts w:ascii="仿宋" w:eastAsia="仿宋" w:hAnsi="仿宋" w:cs="仿宋"/>
                <w:sz w:val="24"/>
              </w:rPr>
            </w:pPr>
          </w:p>
        </w:tc>
        <w:tc>
          <w:tcPr>
            <w:tcW w:w="1482" w:type="dxa"/>
          </w:tcPr>
          <w:p w14:paraId="1EE5517C" w14:textId="77777777" w:rsidR="00F4263D" w:rsidRDefault="00F4263D">
            <w:pPr>
              <w:widowControl/>
              <w:spacing w:line="360" w:lineRule="auto"/>
              <w:ind w:firstLineChars="200" w:firstLine="472"/>
              <w:jc w:val="left"/>
              <w:rPr>
                <w:rFonts w:ascii="仿宋" w:eastAsia="仿宋" w:hAnsi="仿宋" w:cs="仿宋"/>
                <w:sz w:val="24"/>
              </w:rPr>
            </w:pPr>
          </w:p>
        </w:tc>
        <w:tc>
          <w:tcPr>
            <w:tcW w:w="1418" w:type="dxa"/>
          </w:tcPr>
          <w:p w14:paraId="5E73C1A9" w14:textId="77777777" w:rsidR="00F4263D" w:rsidRDefault="00F4263D">
            <w:pPr>
              <w:widowControl/>
              <w:spacing w:line="360" w:lineRule="auto"/>
              <w:ind w:firstLineChars="200" w:firstLine="472"/>
              <w:jc w:val="left"/>
              <w:rPr>
                <w:rFonts w:ascii="仿宋" w:eastAsia="仿宋" w:hAnsi="仿宋" w:cs="仿宋"/>
                <w:sz w:val="24"/>
              </w:rPr>
            </w:pPr>
          </w:p>
        </w:tc>
        <w:tc>
          <w:tcPr>
            <w:tcW w:w="1559" w:type="dxa"/>
          </w:tcPr>
          <w:p w14:paraId="19D95267" w14:textId="77777777" w:rsidR="00F4263D" w:rsidRDefault="00F4263D">
            <w:pPr>
              <w:widowControl/>
              <w:spacing w:line="360" w:lineRule="auto"/>
              <w:ind w:firstLineChars="200" w:firstLine="472"/>
              <w:jc w:val="left"/>
              <w:rPr>
                <w:rFonts w:ascii="仿宋" w:eastAsia="仿宋" w:hAnsi="仿宋" w:cs="仿宋"/>
                <w:sz w:val="24"/>
              </w:rPr>
            </w:pPr>
          </w:p>
        </w:tc>
        <w:tc>
          <w:tcPr>
            <w:tcW w:w="1393" w:type="dxa"/>
          </w:tcPr>
          <w:p w14:paraId="413B035F" w14:textId="77777777" w:rsidR="00F4263D" w:rsidRDefault="00F4263D">
            <w:pPr>
              <w:widowControl/>
              <w:spacing w:line="360" w:lineRule="auto"/>
              <w:ind w:firstLineChars="200" w:firstLine="472"/>
              <w:jc w:val="left"/>
              <w:rPr>
                <w:rFonts w:ascii="仿宋" w:eastAsia="仿宋" w:hAnsi="仿宋" w:cs="仿宋"/>
                <w:sz w:val="24"/>
              </w:rPr>
            </w:pPr>
          </w:p>
        </w:tc>
        <w:tc>
          <w:tcPr>
            <w:tcW w:w="1161" w:type="dxa"/>
          </w:tcPr>
          <w:p w14:paraId="0FFD3812" w14:textId="77777777" w:rsidR="00F4263D" w:rsidRDefault="00F4263D">
            <w:pPr>
              <w:widowControl/>
              <w:spacing w:line="360" w:lineRule="auto"/>
              <w:ind w:firstLineChars="200" w:firstLine="472"/>
              <w:jc w:val="left"/>
              <w:rPr>
                <w:rFonts w:ascii="仿宋" w:eastAsia="仿宋" w:hAnsi="仿宋" w:cs="仿宋"/>
                <w:sz w:val="24"/>
              </w:rPr>
            </w:pPr>
          </w:p>
        </w:tc>
        <w:tc>
          <w:tcPr>
            <w:tcW w:w="1793" w:type="dxa"/>
          </w:tcPr>
          <w:p w14:paraId="005CB4E1" w14:textId="77777777" w:rsidR="00F4263D" w:rsidRDefault="00F4263D">
            <w:pPr>
              <w:widowControl/>
              <w:spacing w:line="360" w:lineRule="auto"/>
              <w:ind w:firstLineChars="200" w:firstLine="472"/>
              <w:jc w:val="left"/>
              <w:rPr>
                <w:rFonts w:ascii="仿宋" w:eastAsia="仿宋" w:hAnsi="仿宋" w:cs="仿宋"/>
                <w:sz w:val="24"/>
              </w:rPr>
            </w:pPr>
          </w:p>
        </w:tc>
        <w:tc>
          <w:tcPr>
            <w:tcW w:w="1156" w:type="dxa"/>
          </w:tcPr>
          <w:p w14:paraId="7F93C0E6" w14:textId="77777777" w:rsidR="00F4263D" w:rsidRDefault="00F4263D">
            <w:pPr>
              <w:widowControl/>
              <w:spacing w:line="360" w:lineRule="auto"/>
              <w:ind w:firstLineChars="200" w:firstLine="472"/>
              <w:jc w:val="left"/>
              <w:rPr>
                <w:rFonts w:ascii="仿宋" w:eastAsia="仿宋" w:hAnsi="仿宋" w:cs="仿宋"/>
                <w:sz w:val="24"/>
              </w:rPr>
            </w:pPr>
          </w:p>
        </w:tc>
        <w:tc>
          <w:tcPr>
            <w:tcW w:w="1750" w:type="dxa"/>
          </w:tcPr>
          <w:p w14:paraId="625C3B5A" w14:textId="77777777" w:rsidR="00F4263D" w:rsidRDefault="00F4263D">
            <w:pPr>
              <w:widowControl/>
              <w:spacing w:line="360" w:lineRule="auto"/>
              <w:ind w:firstLineChars="200" w:firstLine="472"/>
              <w:jc w:val="left"/>
              <w:rPr>
                <w:rFonts w:ascii="仿宋" w:eastAsia="仿宋_GB2312" w:hAnsi="仿宋" w:cs="仿宋"/>
                <w:sz w:val="24"/>
              </w:rPr>
            </w:pPr>
          </w:p>
        </w:tc>
      </w:tr>
      <w:tr w:rsidR="00F4263D" w14:paraId="20A48F74" w14:textId="77777777">
        <w:trPr>
          <w:jc w:val="center"/>
        </w:trPr>
        <w:tc>
          <w:tcPr>
            <w:tcW w:w="862" w:type="dxa"/>
          </w:tcPr>
          <w:p w14:paraId="38832FFD" w14:textId="77777777" w:rsidR="00F4263D" w:rsidRDefault="00F4263D">
            <w:pPr>
              <w:widowControl/>
              <w:spacing w:line="360" w:lineRule="auto"/>
              <w:ind w:firstLineChars="200" w:firstLine="472"/>
              <w:jc w:val="left"/>
              <w:rPr>
                <w:rFonts w:ascii="仿宋" w:eastAsia="仿宋" w:hAnsi="仿宋" w:cs="仿宋"/>
                <w:sz w:val="24"/>
              </w:rPr>
            </w:pPr>
          </w:p>
        </w:tc>
        <w:tc>
          <w:tcPr>
            <w:tcW w:w="862" w:type="dxa"/>
          </w:tcPr>
          <w:p w14:paraId="1BD4C106" w14:textId="77777777" w:rsidR="00F4263D" w:rsidRDefault="00F4263D">
            <w:pPr>
              <w:widowControl/>
              <w:spacing w:line="360" w:lineRule="auto"/>
              <w:ind w:firstLineChars="200" w:firstLine="472"/>
              <w:jc w:val="left"/>
              <w:rPr>
                <w:rFonts w:ascii="仿宋" w:eastAsia="仿宋" w:hAnsi="仿宋" w:cs="仿宋"/>
                <w:sz w:val="24"/>
              </w:rPr>
            </w:pPr>
          </w:p>
        </w:tc>
        <w:tc>
          <w:tcPr>
            <w:tcW w:w="1567" w:type="dxa"/>
          </w:tcPr>
          <w:p w14:paraId="4BFDBAED" w14:textId="77777777" w:rsidR="00F4263D" w:rsidRDefault="00F4263D">
            <w:pPr>
              <w:widowControl/>
              <w:spacing w:line="360" w:lineRule="auto"/>
              <w:ind w:firstLineChars="200" w:firstLine="472"/>
              <w:jc w:val="left"/>
              <w:rPr>
                <w:rFonts w:ascii="仿宋" w:eastAsia="仿宋" w:hAnsi="仿宋" w:cs="仿宋"/>
                <w:sz w:val="24"/>
              </w:rPr>
            </w:pPr>
          </w:p>
        </w:tc>
        <w:tc>
          <w:tcPr>
            <w:tcW w:w="1240" w:type="dxa"/>
          </w:tcPr>
          <w:p w14:paraId="5FF8F554" w14:textId="77777777" w:rsidR="00F4263D" w:rsidRDefault="00F4263D">
            <w:pPr>
              <w:widowControl/>
              <w:spacing w:line="360" w:lineRule="auto"/>
              <w:ind w:firstLineChars="200" w:firstLine="472"/>
              <w:jc w:val="left"/>
              <w:rPr>
                <w:rFonts w:ascii="仿宋" w:eastAsia="仿宋" w:hAnsi="仿宋" w:cs="仿宋"/>
                <w:sz w:val="24"/>
              </w:rPr>
            </w:pPr>
          </w:p>
        </w:tc>
        <w:tc>
          <w:tcPr>
            <w:tcW w:w="1482" w:type="dxa"/>
          </w:tcPr>
          <w:p w14:paraId="6CE8928C" w14:textId="77777777" w:rsidR="00F4263D" w:rsidRDefault="00F4263D">
            <w:pPr>
              <w:widowControl/>
              <w:spacing w:line="360" w:lineRule="auto"/>
              <w:ind w:firstLineChars="200" w:firstLine="472"/>
              <w:jc w:val="left"/>
              <w:rPr>
                <w:rFonts w:ascii="仿宋" w:eastAsia="仿宋" w:hAnsi="仿宋" w:cs="仿宋"/>
                <w:sz w:val="24"/>
              </w:rPr>
            </w:pPr>
          </w:p>
        </w:tc>
        <w:tc>
          <w:tcPr>
            <w:tcW w:w="1418" w:type="dxa"/>
          </w:tcPr>
          <w:p w14:paraId="314AE871" w14:textId="77777777" w:rsidR="00F4263D" w:rsidRDefault="00F4263D">
            <w:pPr>
              <w:widowControl/>
              <w:spacing w:line="360" w:lineRule="auto"/>
              <w:ind w:firstLineChars="200" w:firstLine="472"/>
              <w:jc w:val="left"/>
              <w:rPr>
                <w:rFonts w:ascii="仿宋" w:eastAsia="仿宋" w:hAnsi="仿宋" w:cs="仿宋"/>
                <w:sz w:val="24"/>
              </w:rPr>
            </w:pPr>
          </w:p>
        </w:tc>
        <w:tc>
          <w:tcPr>
            <w:tcW w:w="1559" w:type="dxa"/>
          </w:tcPr>
          <w:p w14:paraId="21C3F9F7" w14:textId="77777777" w:rsidR="00F4263D" w:rsidRDefault="00F4263D">
            <w:pPr>
              <w:widowControl/>
              <w:spacing w:line="360" w:lineRule="auto"/>
              <w:ind w:firstLineChars="200" w:firstLine="472"/>
              <w:jc w:val="left"/>
              <w:rPr>
                <w:rFonts w:ascii="仿宋" w:eastAsia="仿宋" w:hAnsi="仿宋" w:cs="仿宋"/>
                <w:sz w:val="24"/>
              </w:rPr>
            </w:pPr>
          </w:p>
        </w:tc>
        <w:tc>
          <w:tcPr>
            <w:tcW w:w="1393" w:type="dxa"/>
          </w:tcPr>
          <w:p w14:paraId="76593412" w14:textId="77777777" w:rsidR="00F4263D" w:rsidRDefault="00F4263D">
            <w:pPr>
              <w:widowControl/>
              <w:spacing w:line="360" w:lineRule="auto"/>
              <w:ind w:firstLineChars="200" w:firstLine="472"/>
              <w:jc w:val="left"/>
              <w:rPr>
                <w:rFonts w:ascii="仿宋" w:eastAsia="仿宋" w:hAnsi="仿宋" w:cs="仿宋"/>
                <w:sz w:val="24"/>
              </w:rPr>
            </w:pPr>
          </w:p>
        </w:tc>
        <w:tc>
          <w:tcPr>
            <w:tcW w:w="1161" w:type="dxa"/>
          </w:tcPr>
          <w:p w14:paraId="572F9158" w14:textId="77777777" w:rsidR="00F4263D" w:rsidRDefault="00F4263D">
            <w:pPr>
              <w:widowControl/>
              <w:spacing w:line="360" w:lineRule="auto"/>
              <w:ind w:firstLineChars="200" w:firstLine="472"/>
              <w:jc w:val="left"/>
              <w:rPr>
                <w:rFonts w:ascii="仿宋" w:eastAsia="仿宋" w:hAnsi="仿宋" w:cs="仿宋"/>
                <w:sz w:val="24"/>
              </w:rPr>
            </w:pPr>
          </w:p>
        </w:tc>
        <w:tc>
          <w:tcPr>
            <w:tcW w:w="1793" w:type="dxa"/>
          </w:tcPr>
          <w:p w14:paraId="56E7D215" w14:textId="77777777" w:rsidR="00F4263D" w:rsidRDefault="00F4263D">
            <w:pPr>
              <w:widowControl/>
              <w:spacing w:line="360" w:lineRule="auto"/>
              <w:ind w:firstLineChars="200" w:firstLine="472"/>
              <w:jc w:val="left"/>
              <w:rPr>
                <w:rFonts w:ascii="仿宋" w:eastAsia="仿宋" w:hAnsi="仿宋" w:cs="仿宋"/>
                <w:sz w:val="24"/>
              </w:rPr>
            </w:pPr>
          </w:p>
        </w:tc>
        <w:tc>
          <w:tcPr>
            <w:tcW w:w="1156" w:type="dxa"/>
          </w:tcPr>
          <w:p w14:paraId="167345CD" w14:textId="77777777" w:rsidR="00F4263D" w:rsidRDefault="00F4263D">
            <w:pPr>
              <w:widowControl/>
              <w:spacing w:line="360" w:lineRule="auto"/>
              <w:ind w:firstLineChars="200" w:firstLine="472"/>
              <w:jc w:val="left"/>
              <w:rPr>
                <w:rFonts w:ascii="仿宋" w:eastAsia="仿宋" w:hAnsi="仿宋" w:cs="仿宋"/>
                <w:sz w:val="24"/>
              </w:rPr>
            </w:pPr>
          </w:p>
        </w:tc>
        <w:tc>
          <w:tcPr>
            <w:tcW w:w="1750" w:type="dxa"/>
          </w:tcPr>
          <w:p w14:paraId="5F49789A" w14:textId="77777777" w:rsidR="00F4263D" w:rsidRDefault="00F4263D">
            <w:pPr>
              <w:widowControl/>
              <w:spacing w:line="360" w:lineRule="auto"/>
              <w:ind w:firstLineChars="200" w:firstLine="472"/>
              <w:jc w:val="left"/>
              <w:rPr>
                <w:rFonts w:ascii="仿宋" w:eastAsia="仿宋_GB2312" w:hAnsi="仿宋" w:cs="仿宋"/>
                <w:sz w:val="24"/>
              </w:rPr>
            </w:pPr>
          </w:p>
        </w:tc>
      </w:tr>
      <w:tr w:rsidR="00F4263D" w14:paraId="338DA291" w14:textId="77777777">
        <w:trPr>
          <w:jc w:val="center"/>
        </w:trPr>
        <w:tc>
          <w:tcPr>
            <w:tcW w:w="862" w:type="dxa"/>
          </w:tcPr>
          <w:p w14:paraId="64201102" w14:textId="77777777" w:rsidR="00F4263D" w:rsidRDefault="00F4263D">
            <w:pPr>
              <w:widowControl/>
              <w:spacing w:line="360" w:lineRule="auto"/>
              <w:ind w:firstLineChars="200" w:firstLine="472"/>
              <w:jc w:val="left"/>
              <w:rPr>
                <w:rFonts w:ascii="仿宋" w:eastAsia="仿宋" w:hAnsi="仿宋" w:cs="仿宋"/>
                <w:sz w:val="24"/>
              </w:rPr>
            </w:pPr>
          </w:p>
        </w:tc>
        <w:tc>
          <w:tcPr>
            <w:tcW w:w="862" w:type="dxa"/>
          </w:tcPr>
          <w:p w14:paraId="3D395896" w14:textId="77777777" w:rsidR="00F4263D" w:rsidRDefault="00F4263D">
            <w:pPr>
              <w:widowControl/>
              <w:spacing w:line="360" w:lineRule="auto"/>
              <w:ind w:firstLineChars="200" w:firstLine="472"/>
              <w:jc w:val="left"/>
              <w:rPr>
                <w:rFonts w:ascii="仿宋" w:eastAsia="仿宋" w:hAnsi="仿宋" w:cs="仿宋"/>
                <w:sz w:val="24"/>
              </w:rPr>
            </w:pPr>
          </w:p>
        </w:tc>
        <w:tc>
          <w:tcPr>
            <w:tcW w:w="1567" w:type="dxa"/>
          </w:tcPr>
          <w:p w14:paraId="5C084AAE" w14:textId="77777777" w:rsidR="00F4263D" w:rsidRDefault="00F4263D">
            <w:pPr>
              <w:widowControl/>
              <w:spacing w:line="360" w:lineRule="auto"/>
              <w:ind w:firstLineChars="200" w:firstLine="472"/>
              <w:jc w:val="left"/>
              <w:rPr>
                <w:rFonts w:ascii="仿宋" w:eastAsia="仿宋" w:hAnsi="仿宋" w:cs="仿宋"/>
                <w:sz w:val="24"/>
              </w:rPr>
            </w:pPr>
          </w:p>
        </w:tc>
        <w:tc>
          <w:tcPr>
            <w:tcW w:w="1240" w:type="dxa"/>
          </w:tcPr>
          <w:p w14:paraId="4525ED65" w14:textId="77777777" w:rsidR="00F4263D" w:rsidRDefault="00F4263D">
            <w:pPr>
              <w:widowControl/>
              <w:spacing w:line="360" w:lineRule="auto"/>
              <w:ind w:firstLineChars="200" w:firstLine="472"/>
              <w:jc w:val="left"/>
              <w:rPr>
                <w:rFonts w:ascii="仿宋" w:eastAsia="仿宋" w:hAnsi="仿宋" w:cs="仿宋"/>
                <w:sz w:val="24"/>
              </w:rPr>
            </w:pPr>
          </w:p>
        </w:tc>
        <w:tc>
          <w:tcPr>
            <w:tcW w:w="1482" w:type="dxa"/>
          </w:tcPr>
          <w:p w14:paraId="5B112304" w14:textId="77777777" w:rsidR="00F4263D" w:rsidRDefault="00F4263D">
            <w:pPr>
              <w:widowControl/>
              <w:spacing w:line="360" w:lineRule="auto"/>
              <w:ind w:firstLineChars="200" w:firstLine="472"/>
              <w:jc w:val="left"/>
              <w:rPr>
                <w:rFonts w:ascii="仿宋" w:eastAsia="仿宋" w:hAnsi="仿宋" w:cs="仿宋"/>
                <w:sz w:val="24"/>
              </w:rPr>
            </w:pPr>
          </w:p>
        </w:tc>
        <w:tc>
          <w:tcPr>
            <w:tcW w:w="1418" w:type="dxa"/>
          </w:tcPr>
          <w:p w14:paraId="3B793CCD" w14:textId="77777777" w:rsidR="00F4263D" w:rsidRDefault="00F4263D">
            <w:pPr>
              <w:widowControl/>
              <w:spacing w:line="360" w:lineRule="auto"/>
              <w:ind w:firstLineChars="200" w:firstLine="472"/>
              <w:jc w:val="left"/>
              <w:rPr>
                <w:rFonts w:ascii="仿宋" w:eastAsia="仿宋" w:hAnsi="仿宋" w:cs="仿宋"/>
                <w:sz w:val="24"/>
              </w:rPr>
            </w:pPr>
          </w:p>
        </w:tc>
        <w:tc>
          <w:tcPr>
            <w:tcW w:w="1559" w:type="dxa"/>
          </w:tcPr>
          <w:p w14:paraId="351E50FA" w14:textId="77777777" w:rsidR="00F4263D" w:rsidRDefault="00F4263D">
            <w:pPr>
              <w:widowControl/>
              <w:spacing w:line="360" w:lineRule="auto"/>
              <w:ind w:firstLineChars="200" w:firstLine="472"/>
              <w:jc w:val="left"/>
              <w:rPr>
                <w:rFonts w:ascii="仿宋" w:eastAsia="仿宋" w:hAnsi="仿宋" w:cs="仿宋"/>
                <w:sz w:val="24"/>
              </w:rPr>
            </w:pPr>
          </w:p>
        </w:tc>
        <w:tc>
          <w:tcPr>
            <w:tcW w:w="1393" w:type="dxa"/>
          </w:tcPr>
          <w:p w14:paraId="67154BC1" w14:textId="77777777" w:rsidR="00F4263D" w:rsidRDefault="00F4263D">
            <w:pPr>
              <w:widowControl/>
              <w:spacing w:line="360" w:lineRule="auto"/>
              <w:ind w:firstLineChars="200" w:firstLine="472"/>
              <w:jc w:val="left"/>
              <w:rPr>
                <w:rFonts w:ascii="仿宋" w:eastAsia="仿宋" w:hAnsi="仿宋" w:cs="仿宋"/>
                <w:sz w:val="24"/>
              </w:rPr>
            </w:pPr>
          </w:p>
        </w:tc>
        <w:tc>
          <w:tcPr>
            <w:tcW w:w="1161" w:type="dxa"/>
          </w:tcPr>
          <w:p w14:paraId="37080926" w14:textId="77777777" w:rsidR="00F4263D" w:rsidRDefault="00F4263D">
            <w:pPr>
              <w:widowControl/>
              <w:spacing w:line="360" w:lineRule="auto"/>
              <w:ind w:firstLineChars="200" w:firstLine="472"/>
              <w:jc w:val="left"/>
              <w:rPr>
                <w:rFonts w:ascii="仿宋" w:eastAsia="仿宋" w:hAnsi="仿宋" w:cs="仿宋"/>
                <w:sz w:val="24"/>
              </w:rPr>
            </w:pPr>
          </w:p>
        </w:tc>
        <w:tc>
          <w:tcPr>
            <w:tcW w:w="1793" w:type="dxa"/>
          </w:tcPr>
          <w:p w14:paraId="4A53CF12" w14:textId="77777777" w:rsidR="00F4263D" w:rsidRDefault="00F4263D">
            <w:pPr>
              <w:widowControl/>
              <w:spacing w:line="360" w:lineRule="auto"/>
              <w:ind w:firstLineChars="200" w:firstLine="472"/>
              <w:jc w:val="left"/>
              <w:rPr>
                <w:rFonts w:ascii="仿宋" w:eastAsia="仿宋" w:hAnsi="仿宋" w:cs="仿宋"/>
                <w:sz w:val="24"/>
              </w:rPr>
            </w:pPr>
          </w:p>
        </w:tc>
        <w:tc>
          <w:tcPr>
            <w:tcW w:w="1156" w:type="dxa"/>
          </w:tcPr>
          <w:p w14:paraId="0C3BBE55" w14:textId="77777777" w:rsidR="00F4263D" w:rsidRDefault="00F4263D">
            <w:pPr>
              <w:widowControl/>
              <w:spacing w:line="360" w:lineRule="auto"/>
              <w:ind w:firstLineChars="200" w:firstLine="472"/>
              <w:jc w:val="left"/>
              <w:rPr>
                <w:rFonts w:ascii="仿宋" w:eastAsia="仿宋" w:hAnsi="仿宋" w:cs="仿宋"/>
                <w:sz w:val="24"/>
              </w:rPr>
            </w:pPr>
          </w:p>
        </w:tc>
        <w:tc>
          <w:tcPr>
            <w:tcW w:w="1750" w:type="dxa"/>
          </w:tcPr>
          <w:p w14:paraId="6B017FB8" w14:textId="77777777" w:rsidR="00F4263D" w:rsidRDefault="00F4263D">
            <w:pPr>
              <w:widowControl/>
              <w:spacing w:line="360" w:lineRule="auto"/>
              <w:ind w:firstLineChars="200" w:firstLine="472"/>
              <w:jc w:val="left"/>
              <w:rPr>
                <w:rFonts w:ascii="仿宋" w:eastAsia="仿宋_GB2312" w:hAnsi="仿宋" w:cs="仿宋"/>
                <w:sz w:val="24"/>
              </w:rPr>
            </w:pPr>
          </w:p>
        </w:tc>
      </w:tr>
      <w:tr w:rsidR="00F4263D" w14:paraId="0D4820C9" w14:textId="77777777">
        <w:trPr>
          <w:jc w:val="center"/>
        </w:trPr>
        <w:tc>
          <w:tcPr>
            <w:tcW w:w="862" w:type="dxa"/>
          </w:tcPr>
          <w:p w14:paraId="5BA25DBB" w14:textId="77777777" w:rsidR="00F4263D" w:rsidRDefault="00F4263D">
            <w:pPr>
              <w:widowControl/>
              <w:spacing w:line="360" w:lineRule="auto"/>
              <w:ind w:firstLineChars="200" w:firstLine="472"/>
              <w:jc w:val="left"/>
              <w:rPr>
                <w:rFonts w:ascii="仿宋" w:eastAsia="仿宋" w:hAnsi="仿宋" w:cs="仿宋"/>
                <w:sz w:val="24"/>
              </w:rPr>
            </w:pPr>
          </w:p>
        </w:tc>
        <w:tc>
          <w:tcPr>
            <w:tcW w:w="862" w:type="dxa"/>
          </w:tcPr>
          <w:p w14:paraId="7EF2AC97" w14:textId="77777777" w:rsidR="00F4263D" w:rsidRDefault="00F4263D">
            <w:pPr>
              <w:widowControl/>
              <w:spacing w:line="360" w:lineRule="auto"/>
              <w:ind w:firstLineChars="200" w:firstLine="472"/>
              <w:jc w:val="left"/>
              <w:rPr>
                <w:rFonts w:ascii="仿宋" w:eastAsia="仿宋" w:hAnsi="仿宋" w:cs="仿宋"/>
                <w:sz w:val="24"/>
              </w:rPr>
            </w:pPr>
          </w:p>
        </w:tc>
        <w:tc>
          <w:tcPr>
            <w:tcW w:w="1567" w:type="dxa"/>
          </w:tcPr>
          <w:p w14:paraId="3ED41F02" w14:textId="77777777" w:rsidR="00F4263D" w:rsidRDefault="00F4263D">
            <w:pPr>
              <w:widowControl/>
              <w:spacing w:line="360" w:lineRule="auto"/>
              <w:ind w:firstLineChars="200" w:firstLine="472"/>
              <w:jc w:val="left"/>
              <w:rPr>
                <w:rFonts w:ascii="仿宋" w:eastAsia="仿宋" w:hAnsi="仿宋" w:cs="仿宋"/>
                <w:sz w:val="24"/>
              </w:rPr>
            </w:pPr>
          </w:p>
        </w:tc>
        <w:tc>
          <w:tcPr>
            <w:tcW w:w="1240" w:type="dxa"/>
          </w:tcPr>
          <w:p w14:paraId="6AB656D5" w14:textId="77777777" w:rsidR="00F4263D" w:rsidRDefault="00F4263D">
            <w:pPr>
              <w:widowControl/>
              <w:spacing w:line="360" w:lineRule="auto"/>
              <w:ind w:firstLineChars="200" w:firstLine="472"/>
              <w:jc w:val="left"/>
              <w:rPr>
                <w:rFonts w:ascii="仿宋" w:eastAsia="仿宋" w:hAnsi="仿宋" w:cs="仿宋"/>
                <w:sz w:val="24"/>
              </w:rPr>
            </w:pPr>
          </w:p>
        </w:tc>
        <w:tc>
          <w:tcPr>
            <w:tcW w:w="1482" w:type="dxa"/>
          </w:tcPr>
          <w:p w14:paraId="702E11AD" w14:textId="77777777" w:rsidR="00F4263D" w:rsidRDefault="00F4263D">
            <w:pPr>
              <w:widowControl/>
              <w:spacing w:line="360" w:lineRule="auto"/>
              <w:ind w:firstLineChars="200" w:firstLine="472"/>
              <w:jc w:val="left"/>
              <w:rPr>
                <w:rFonts w:ascii="仿宋" w:eastAsia="仿宋" w:hAnsi="仿宋" w:cs="仿宋"/>
                <w:sz w:val="24"/>
              </w:rPr>
            </w:pPr>
          </w:p>
        </w:tc>
        <w:tc>
          <w:tcPr>
            <w:tcW w:w="1418" w:type="dxa"/>
          </w:tcPr>
          <w:p w14:paraId="3269140F" w14:textId="77777777" w:rsidR="00F4263D" w:rsidRDefault="00F4263D">
            <w:pPr>
              <w:widowControl/>
              <w:spacing w:line="360" w:lineRule="auto"/>
              <w:ind w:firstLineChars="200" w:firstLine="472"/>
              <w:jc w:val="left"/>
              <w:rPr>
                <w:rFonts w:ascii="仿宋" w:eastAsia="仿宋" w:hAnsi="仿宋" w:cs="仿宋"/>
                <w:sz w:val="24"/>
              </w:rPr>
            </w:pPr>
          </w:p>
        </w:tc>
        <w:tc>
          <w:tcPr>
            <w:tcW w:w="1559" w:type="dxa"/>
          </w:tcPr>
          <w:p w14:paraId="043340D2" w14:textId="77777777" w:rsidR="00F4263D" w:rsidRDefault="00F4263D">
            <w:pPr>
              <w:widowControl/>
              <w:spacing w:line="360" w:lineRule="auto"/>
              <w:ind w:firstLineChars="200" w:firstLine="472"/>
              <w:jc w:val="left"/>
              <w:rPr>
                <w:rFonts w:ascii="仿宋" w:eastAsia="仿宋" w:hAnsi="仿宋" w:cs="仿宋"/>
                <w:sz w:val="24"/>
              </w:rPr>
            </w:pPr>
          </w:p>
        </w:tc>
        <w:tc>
          <w:tcPr>
            <w:tcW w:w="1393" w:type="dxa"/>
          </w:tcPr>
          <w:p w14:paraId="3D4A62B3" w14:textId="77777777" w:rsidR="00F4263D" w:rsidRDefault="00F4263D">
            <w:pPr>
              <w:widowControl/>
              <w:spacing w:line="360" w:lineRule="auto"/>
              <w:ind w:firstLineChars="200" w:firstLine="472"/>
              <w:jc w:val="left"/>
              <w:rPr>
                <w:rFonts w:ascii="仿宋" w:eastAsia="仿宋" w:hAnsi="仿宋" w:cs="仿宋"/>
                <w:sz w:val="24"/>
              </w:rPr>
            </w:pPr>
          </w:p>
        </w:tc>
        <w:tc>
          <w:tcPr>
            <w:tcW w:w="1161" w:type="dxa"/>
          </w:tcPr>
          <w:p w14:paraId="69B93F85" w14:textId="77777777" w:rsidR="00F4263D" w:rsidRDefault="00F4263D">
            <w:pPr>
              <w:widowControl/>
              <w:spacing w:line="360" w:lineRule="auto"/>
              <w:ind w:firstLineChars="200" w:firstLine="472"/>
              <w:jc w:val="left"/>
              <w:rPr>
                <w:rFonts w:ascii="仿宋" w:eastAsia="仿宋" w:hAnsi="仿宋" w:cs="仿宋"/>
                <w:sz w:val="24"/>
              </w:rPr>
            </w:pPr>
          </w:p>
        </w:tc>
        <w:tc>
          <w:tcPr>
            <w:tcW w:w="1793" w:type="dxa"/>
          </w:tcPr>
          <w:p w14:paraId="02C6D100" w14:textId="77777777" w:rsidR="00F4263D" w:rsidRDefault="00F4263D">
            <w:pPr>
              <w:widowControl/>
              <w:spacing w:line="360" w:lineRule="auto"/>
              <w:ind w:firstLineChars="200" w:firstLine="472"/>
              <w:jc w:val="left"/>
              <w:rPr>
                <w:rFonts w:ascii="仿宋" w:eastAsia="仿宋" w:hAnsi="仿宋" w:cs="仿宋"/>
                <w:sz w:val="24"/>
              </w:rPr>
            </w:pPr>
          </w:p>
        </w:tc>
        <w:tc>
          <w:tcPr>
            <w:tcW w:w="1156" w:type="dxa"/>
          </w:tcPr>
          <w:p w14:paraId="204C8DE5" w14:textId="77777777" w:rsidR="00F4263D" w:rsidRDefault="00F4263D">
            <w:pPr>
              <w:widowControl/>
              <w:spacing w:line="360" w:lineRule="auto"/>
              <w:ind w:firstLineChars="200" w:firstLine="472"/>
              <w:jc w:val="left"/>
              <w:rPr>
                <w:rFonts w:ascii="仿宋" w:eastAsia="仿宋" w:hAnsi="仿宋" w:cs="仿宋"/>
                <w:sz w:val="24"/>
              </w:rPr>
            </w:pPr>
          </w:p>
        </w:tc>
        <w:tc>
          <w:tcPr>
            <w:tcW w:w="1750" w:type="dxa"/>
          </w:tcPr>
          <w:p w14:paraId="33EC5A12" w14:textId="77777777" w:rsidR="00F4263D" w:rsidRDefault="00F4263D">
            <w:pPr>
              <w:widowControl/>
              <w:spacing w:line="360" w:lineRule="auto"/>
              <w:ind w:firstLineChars="200" w:firstLine="472"/>
              <w:jc w:val="left"/>
              <w:rPr>
                <w:rFonts w:ascii="仿宋" w:eastAsia="仿宋_GB2312" w:hAnsi="仿宋" w:cs="仿宋"/>
                <w:sz w:val="24"/>
              </w:rPr>
            </w:pPr>
          </w:p>
        </w:tc>
      </w:tr>
      <w:tr w:rsidR="00F4263D" w14:paraId="2E7111AA" w14:textId="77777777">
        <w:trPr>
          <w:jc w:val="center"/>
        </w:trPr>
        <w:tc>
          <w:tcPr>
            <w:tcW w:w="862" w:type="dxa"/>
          </w:tcPr>
          <w:p w14:paraId="231E73FF" w14:textId="77777777" w:rsidR="00F4263D" w:rsidRDefault="00F4263D">
            <w:pPr>
              <w:widowControl/>
              <w:spacing w:line="360" w:lineRule="auto"/>
              <w:ind w:firstLineChars="200" w:firstLine="472"/>
              <w:jc w:val="left"/>
              <w:rPr>
                <w:rFonts w:ascii="仿宋" w:eastAsia="仿宋" w:hAnsi="仿宋" w:cs="仿宋"/>
                <w:sz w:val="24"/>
              </w:rPr>
            </w:pPr>
          </w:p>
        </w:tc>
        <w:tc>
          <w:tcPr>
            <w:tcW w:w="862" w:type="dxa"/>
          </w:tcPr>
          <w:p w14:paraId="6254C138" w14:textId="77777777" w:rsidR="00F4263D" w:rsidRDefault="00F4263D">
            <w:pPr>
              <w:widowControl/>
              <w:spacing w:line="360" w:lineRule="auto"/>
              <w:ind w:firstLineChars="200" w:firstLine="472"/>
              <w:jc w:val="left"/>
              <w:rPr>
                <w:rFonts w:ascii="仿宋" w:eastAsia="仿宋" w:hAnsi="仿宋" w:cs="仿宋"/>
                <w:sz w:val="24"/>
              </w:rPr>
            </w:pPr>
          </w:p>
        </w:tc>
        <w:tc>
          <w:tcPr>
            <w:tcW w:w="1567" w:type="dxa"/>
          </w:tcPr>
          <w:p w14:paraId="68857B66" w14:textId="77777777" w:rsidR="00F4263D" w:rsidRDefault="00F4263D">
            <w:pPr>
              <w:widowControl/>
              <w:spacing w:line="360" w:lineRule="auto"/>
              <w:ind w:firstLineChars="200" w:firstLine="472"/>
              <w:jc w:val="left"/>
              <w:rPr>
                <w:rFonts w:ascii="仿宋" w:eastAsia="仿宋" w:hAnsi="仿宋" w:cs="仿宋"/>
                <w:sz w:val="24"/>
              </w:rPr>
            </w:pPr>
          </w:p>
        </w:tc>
        <w:tc>
          <w:tcPr>
            <w:tcW w:w="1240" w:type="dxa"/>
          </w:tcPr>
          <w:p w14:paraId="63DBF422" w14:textId="77777777" w:rsidR="00F4263D" w:rsidRDefault="00F4263D">
            <w:pPr>
              <w:widowControl/>
              <w:spacing w:line="360" w:lineRule="auto"/>
              <w:ind w:firstLineChars="200" w:firstLine="472"/>
              <w:jc w:val="left"/>
              <w:rPr>
                <w:rFonts w:ascii="仿宋" w:eastAsia="仿宋" w:hAnsi="仿宋" w:cs="仿宋"/>
                <w:sz w:val="24"/>
              </w:rPr>
            </w:pPr>
          </w:p>
        </w:tc>
        <w:tc>
          <w:tcPr>
            <w:tcW w:w="1482" w:type="dxa"/>
          </w:tcPr>
          <w:p w14:paraId="0831B4C4" w14:textId="77777777" w:rsidR="00F4263D" w:rsidRDefault="00F4263D">
            <w:pPr>
              <w:widowControl/>
              <w:spacing w:line="360" w:lineRule="auto"/>
              <w:ind w:firstLineChars="200" w:firstLine="472"/>
              <w:jc w:val="left"/>
              <w:rPr>
                <w:rFonts w:ascii="仿宋" w:eastAsia="仿宋" w:hAnsi="仿宋" w:cs="仿宋"/>
                <w:sz w:val="24"/>
              </w:rPr>
            </w:pPr>
          </w:p>
        </w:tc>
        <w:tc>
          <w:tcPr>
            <w:tcW w:w="1418" w:type="dxa"/>
          </w:tcPr>
          <w:p w14:paraId="75F072B4" w14:textId="77777777" w:rsidR="00F4263D" w:rsidRDefault="00F4263D">
            <w:pPr>
              <w:widowControl/>
              <w:spacing w:line="360" w:lineRule="auto"/>
              <w:ind w:firstLineChars="200" w:firstLine="472"/>
              <w:jc w:val="left"/>
              <w:rPr>
                <w:rFonts w:ascii="仿宋" w:eastAsia="仿宋" w:hAnsi="仿宋" w:cs="仿宋"/>
                <w:sz w:val="24"/>
              </w:rPr>
            </w:pPr>
          </w:p>
        </w:tc>
        <w:tc>
          <w:tcPr>
            <w:tcW w:w="1559" w:type="dxa"/>
          </w:tcPr>
          <w:p w14:paraId="246D69BD" w14:textId="77777777" w:rsidR="00F4263D" w:rsidRDefault="00F4263D">
            <w:pPr>
              <w:widowControl/>
              <w:spacing w:line="360" w:lineRule="auto"/>
              <w:ind w:firstLineChars="200" w:firstLine="472"/>
              <w:jc w:val="left"/>
              <w:rPr>
                <w:rFonts w:ascii="仿宋" w:eastAsia="仿宋" w:hAnsi="仿宋" w:cs="仿宋"/>
                <w:sz w:val="24"/>
              </w:rPr>
            </w:pPr>
          </w:p>
        </w:tc>
        <w:tc>
          <w:tcPr>
            <w:tcW w:w="1393" w:type="dxa"/>
          </w:tcPr>
          <w:p w14:paraId="147E455D" w14:textId="77777777" w:rsidR="00F4263D" w:rsidRDefault="00F4263D">
            <w:pPr>
              <w:widowControl/>
              <w:spacing w:line="360" w:lineRule="auto"/>
              <w:ind w:firstLineChars="200" w:firstLine="472"/>
              <w:jc w:val="left"/>
              <w:rPr>
                <w:rFonts w:ascii="仿宋" w:eastAsia="仿宋" w:hAnsi="仿宋" w:cs="仿宋"/>
                <w:sz w:val="24"/>
              </w:rPr>
            </w:pPr>
          </w:p>
        </w:tc>
        <w:tc>
          <w:tcPr>
            <w:tcW w:w="1161" w:type="dxa"/>
          </w:tcPr>
          <w:p w14:paraId="4B37C21F" w14:textId="77777777" w:rsidR="00F4263D" w:rsidRDefault="00F4263D">
            <w:pPr>
              <w:widowControl/>
              <w:spacing w:line="360" w:lineRule="auto"/>
              <w:ind w:firstLineChars="200" w:firstLine="472"/>
              <w:jc w:val="left"/>
              <w:rPr>
                <w:rFonts w:ascii="仿宋" w:eastAsia="仿宋" w:hAnsi="仿宋" w:cs="仿宋"/>
                <w:sz w:val="24"/>
              </w:rPr>
            </w:pPr>
          </w:p>
        </w:tc>
        <w:tc>
          <w:tcPr>
            <w:tcW w:w="1793" w:type="dxa"/>
          </w:tcPr>
          <w:p w14:paraId="351F0816" w14:textId="77777777" w:rsidR="00F4263D" w:rsidRDefault="00F4263D">
            <w:pPr>
              <w:widowControl/>
              <w:spacing w:line="360" w:lineRule="auto"/>
              <w:ind w:firstLineChars="200" w:firstLine="472"/>
              <w:jc w:val="left"/>
              <w:rPr>
                <w:rFonts w:ascii="仿宋" w:eastAsia="仿宋" w:hAnsi="仿宋" w:cs="仿宋"/>
                <w:sz w:val="24"/>
              </w:rPr>
            </w:pPr>
          </w:p>
        </w:tc>
        <w:tc>
          <w:tcPr>
            <w:tcW w:w="1156" w:type="dxa"/>
          </w:tcPr>
          <w:p w14:paraId="02861242" w14:textId="77777777" w:rsidR="00F4263D" w:rsidRDefault="00F4263D">
            <w:pPr>
              <w:widowControl/>
              <w:spacing w:line="360" w:lineRule="auto"/>
              <w:ind w:firstLineChars="200" w:firstLine="472"/>
              <w:jc w:val="left"/>
              <w:rPr>
                <w:rFonts w:ascii="仿宋" w:eastAsia="仿宋" w:hAnsi="仿宋" w:cs="仿宋"/>
                <w:sz w:val="24"/>
              </w:rPr>
            </w:pPr>
          </w:p>
        </w:tc>
        <w:tc>
          <w:tcPr>
            <w:tcW w:w="1750" w:type="dxa"/>
          </w:tcPr>
          <w:p w14:paraId="6C770E6B" w14:textId="77777777" w:rsidR="00F4263D" w:rsidRDefault="00F4263D">
            <w:pPr>
              <w:widowControl/>
              <w:spacing w:line="360" w:lineRule="auto"/>
              <w:ind w:firstLineChars="200" w:firstLine="472"/>
              <w:jc w:val="left"/>
              <w:rPr>
                <w:rFonts w:ascii="仿宋" w:eastAsia="仿宋_GB2312" w:hAnsi="仿宋" w:cs="仿宋"/>
                <w:sz w:val="24"/>
              </w:rPr>
            </w:pPr>
          </w:p>
        </w:tc>
      </w:tr>
      <w:tr w:rsidR="00F4263D" w14:paraId="67BB53F8" w14:textId="77777777">
        <w:trPr>
          <w:jc w:val="center"/>
        </w:trPr>
        <w:tc>
          <w:tcPr>
            <w:tcW w:w="862" w:type="dxa"/>
          </w:tcPr>
          <w:p w14:paraId="42BF7BCD" w14:textId="77777777" w:rsidR="00F4263D" w:rsidRDefault="00F4263D">
            <w:pPr>
              <w:widowControl/>
              <w:spacing w:line="360" w:lineRule="auto"/>
              <w:ind w:firstLineChars="200" w:firstLine="472"/>
              <w:jc w:val="left"/>
              <w:rPr>
                <w:rFonts w:ascii="仿宋" w:eastAsia="仿宋" w:hAnsi="仿宋" w:cs="仿宋"/>
                <w:sz w:val="24"/>
              </w:rPr>
            </w:pPr>
          </w:p>
        </w:tc>
        <w:tc>
          <w:tcPr>
            <w:tcW w:w="862" w:type="dxa"/>
          </w:tcPr>
          <w:p w14:paraId="46FD4788" w14:textId="77777777" w:rsidR="00F4263D" w:rsidRDefault="00F4263D">
            <w:pPr>
              <w:widowControl/>
              <w:spacing w:line="360" w:lineRule="auto"/>
              <w:ind w:firstLineChars="200" w:firstLine="472"/>
              <w:jc w:val="left"/>
              <w:rPr>
                <w:rFonts w:ascii="仿宋" w:eastAsia="仿宋" w:hAnsi="仿宋" w:cs="仿宋"/>
                <w:sz w:val="24"/>
              </w:rPr>
            </w:pPr>
          </w:p>
        </w:tc>
        <w:tc>
          <w:tcPr>
            <w:tcW w:w="1567" w:type="dxa"/>
          </w:tcPr>
          <w:p w14:paraId="7DAE00FF" w14:textId="77777777" w:rsidR="00F4263D" w:rsidRDefault="00F4263D">
            <w:pPr>
              <w:widowControl/>
              <w:spacing w:line="360" w:lineRule="auto"/>
              <w:ind w:firstLineChars="200" w:firstLine="472"/>
              <w:jc w:val="left"/>
              <w:rPr>
                <w:rFonts w:ascii="仿宋" w:eastAsia="仿宋" w:hAnsi="仿宋" w:cs="仿宋"/>
                <w:sz w:val="24"/>
              </w:rPr>
            </w:pPr>
          </w:p>
        </w:tc>
        <w:tc>
          <w:tcPr>
            <w:tcW w:w="1240" w:type="dxa"/>
          </w:tcPr>
          <w:p w14:paraId="1769399D" w14:textId="77777777" w:rsidR="00F4263D" w:rsidRDefault="00F4263D">
            <w:pPr>
              <w:widowControl/>
              <w:spacing w:line="360" w:lineRule="auto"/>
              <w:ind w:firstLineChars="200" w:firstLine="472"/>
              <w:jc w:val="left"/>
              <w:rPr>
                <w:rFonts w:ascii="仿宋" w:eastAsia="仿宋" w:hAnsi="仿宋" w:cs="仿宋"/>
                <w:sz w:val="24"/>
              </w:rPr>
            </w:pPr>
          </w:p>
        </w:tc>
        <w:tc>
          <w:tcPr>
            <w:tcW w:w="1482" w:type="dxa"/>
          </w:tcPr>
          <w:p w14:paraId="3AD402FE" w14:textId="77777777" w:rsidR="00F4263D" w:rsidRDefault="00F4263D">
            <w:pPr>
              <w:widowControl/>
              <w:spacing w:line="360" w:lineRule="auto"/>
              <w:ind w:firstLineChars="200" w:firstLine="472"/>
              <w:jc w:val="left"/>
              <w:rPr>
                <w:rFonts w:ascii="仿宋" w:eastAsia="仿宋" w:hAnsi="仿宋" w:cs="仿宋"/>
                <w:sz w:val="24"/>
              </w:rPr>
            </w:pPr>
          </w:p>
        </w:tc>
        <w:tc>
          <w:tcPr>
            <w:tcW w:w="1418" w:type="dxa"/>
          </w:tcPr>
          <w:p w14:paraId="7283A4A2" w14:textId="77777777" w:rsidR="00F4263D" w:rsidRDefault="00F4263D">
            <w:pPr>
              <w:widowControl/>
              <w:spacing w:line="360" w:lineRule="auto"/>
              <w:ind w:firstLineChars="200" w:firstLine="472"/>
              <w:jc w:val="left"/>
              <w:rPr>
                <w:rFonts w:ascii="仿宋" w:eastAsia="仿宋" w:hAnsi="仿宋" w:cs="仿宋"/>
                <w:sz w:val="24"/>
              </w:rPr>
            </w:pPr>
          </w:p>
        </w:tc>
        <w:tc>
          <w:tcPr>
            <w:tcW w:w="1559" w:type="dxa"/>
          </w:tcPr>
          <w:p w14:paraId="3F4FDD4D" w14:textId="77777777" w:rsidR="00F4263D" w:rsidRDefault="00F4263D">
            <w:pPr>
              <w:widowControl/>
              <w:spacing w:line="360" w:lineRule="auto"/>
              <w:ind w:firstLineChars="200" w:firstLine="472"/>
              <w:jc w:val="left"/>
              <w:rPr>
                <w:rFonts w:ascii="仿宋" w:eastAsia="仿宋" w:hAnsi="仿宋" w:cs="仿宋"/>
                <w:sz w:val="24"/>
              </w:rPr>
            </w:pPr>
          </w:p>
        </w:tc>
        <w:tc>
          <w:tcPr>
            <w:tcW w:w="1393" w:type="dxa"/>
          </w:tcPr>
          <w:p w14:paraId="75E9B5F3" w14:textId="77777777" w:rsidR="00F4263D" w:rsidRDefault="00F4263D">
            <w:pPr>
              <w:widowControl/>
              <w:spacing w:line="360" w:lineRule="auto"/>
              <w:ind w:firstLineChars="200" w:firstLine="472"/>
              <w:jc w:val="left"/>
              <w:rPr>
                <w:rFonts w:ascii="仿宋" w:eastAsia="仿宋" w:hAnsi="仿宋" w:cs="仿宋"/>
                <w:sz w:val="24"/>
              </w:rPr>
            </w:pPr>
          </w:p>
        </w:tc>
        <w:tc>
          <w:tcPr>
            <w:tcW w:w="1161" w:type="dxa"/>
          </w:tcPr>
          <w:p w14:paraId="21F62975" w14:textId="77777777" w:rsidR="00F4263D" w:rsidRDefault="00F4263D">
            <w:pPr>
              <w:widowControl/>
              <w:spacing w:line="360" w:lineRule="auto"/>
              <w:ind w:firstLineChars="200" w:firstLine="472"/>
              <w:jc w:val="left"/>
              <w:rPr>
                <w:rFonts w:ascii="仿宋" w:eastAsia="仿宋" w:hAnsi="仿宋" w:cs="仿宋"/>
                <w:sz w:val="24"/>
              </w:rPr>
            </w:pPr>
          </w:p>
        </w:tc>
        <w:tc>
          <w:tcPr>
            <w:tcW w:w="1793" w:type="dxa"/>
          </w:tcPr>
          <w:p w14:paraId="7BA142D8" w14:textId="77777777" w:rsidR="00F4263D" w:rsidRDefault="00F4263D">
            <w:pPr>
              <w:widowControl/>
              <w:spacing w:line="360" w:lineRule="auto"/>
              <w:ind w:firstLineChars="200" w:firstLine="472"/>
              <w:jc w:val="left"/>
              <w:rPr>
                <w:rFonts w:ascii="仿宋" w:eastAsia="仿宋" w:hAnsi="仿宋" w:cs="仿宋"/>
                <w:sz w:val="24"/>
              </w:rPr>
            </w:pPr>
          </w:p>
        </w:tc>
        <w:tc>
          <w:tcPr>
            <w:tcW w:w="1156" w:type="dxa"/>
          </w:tcPr>
          <w:p w14:paraId="748E5466" w14:textId="77777777" w:rsidR="00F4263D" w:rsidRDefault="00F4263D">
            <w:pPr>
              <w:widowControl/>
              <w:spacing w:line="360" w:lineRule="auto"/>
              <w:ind w:firstLineChars="200" w:firstLine="472"/>
              <w:jc w:val="left"/>
              <w:rPr>
                <w:rFonts w:ascii="仿宋" w:eastAsia="仿宋" w:hAnsi="仿宋" w:cs="仿宋"/>
                <w:sz w:val="24"/>
              </w:rPr>
            </w:pPr>
          </w:p>
        </w:tc>
        <w:tc>
          <w:tcPr>
            <w:tcW w:w="1750" w:type="dxa"/>
          </w:tcPr>
          <w:p w14:paraId="1348B7AE" w14:textId="77777777" w:rsidR="00F4263D" w:rsidRDefault="00F4263D">
            <w:pPr>
              <w:widowControl/>
              <w:spacing w:line="360" w:lineRule="auto"/>
              <w:ind w:firstLineChars="200" w:firstLine="472"/>
              <w:jc w:val="left"/>
              <w:rPr>
                <w:rFonts w:ascii="仿宋" w:eastAsia="仿宋_GB2312" w:hAnsi="仿宋" w:cs="仿宋"/>
                <w:sz w:val="24"/>
              </w:rPr>
            </w:pPr>
          </w:p>
        </w:tc>
      </w:tr>
      <w:tr w:rsidR="00F4263D" w14:paraId="75B62953" w14:textId="77777777">
        <w:trPr>
          <w:jc w:val="center"/>
        </w:trPr>
        <w:tc>
          <w:tcPr>
            <w:tcW w:w="862" w:type="dxa"/>
          </w:tcPr>
          <w:p w14:paraId="18912F0E" w14:textId="77777777" w:rsidR="00F4263D" w:rsidRDefault="00F4263D">
            <w:pPr>
              <w:widowControl/>
              <w:spacing w:line="360" w:lineRule="auto"/>
              <w:ind w:firstLineChars="200" w:firstLine="472"/>
              <w:jc w:val="left"/>
              <w:rPr>
                <w:rFonts w:ascii="仿宋" w:eastAsia="仿宋" w:hAnsi="仿宋" w:cs="仿宋"/>
                <w:sz w:val="24"/>
              </w:rPr>
            </w:pPr>
          </w:p>
        </w:tc>
        <w:tc>
          <w:tcPr>
            <w:tcW w:w="862" w:type="dxa"/>
          </w:tcPr>
          <w:p w14:paraId="14C6FD63" w14:textId="77777777" w:rsidR="00F4263D" w:rsidRDefault="00F4263D">
            <w:pPr>
              <w:widowControl/>
              <w:spacing w:line="360" w:lineRule="auto"/>
              <w:ind w:firstLineChars="200" w:firstLine="472"/>
              <w:jc w:val="left"/>
              <w:rPr>
                <w:rFonts w:ascii="仿宋" w:eastAsia="仿宋" w:hAnsi="仿宋" w:cs="仿宋"/>
                <w:sz w:val="24"/>
              </w:rPr>
            </w:pPr>
          </w:p>
        </w:tc>
        <w:tc>
          <w:tcPr>
            <w:tcW w:w="1567" w:type="dxa"/>
          </w:tcPr>
          <w:p w14:paraId="30F37584" w14:textId="77777777" w:rsidR="00F4263D" w:rsidRDefault="00F4263D">
            <w:pPr>
              <w:widowControl/>
              <w:spacing w:line="360" w:lineRule="auto"/>
              <w:ind w:firstLineChars="200" w:firstLine="472"/>
              <w:jc w:val="left"/>
              <w:rPr>
                <w:rFonts w:ascii="仿宋" w:eastAsia="仿宋" w:hAnsi="仿宋" w:cs="仿宋"/>
                <w:sz w:val="24"/>
              </w:rPr>
            </w:pPr>
          </w:p>
        </w:tc>
        <w:tc>
          <w:tcPr>
            <w:tcW w:w="1240" w:type="dxa"/>
          </w:tcPr>
          <w:p w14:paraId="06F0056D" w14:textId="77777777" w:rsidR="00F4263D" w:rsidRDefault="00F4263D">
            <w:pPr>
              <w:widowControl/>
              <w:spacing w:line="360" w:lineRule="auto"/>
              <w:ind w:firstLineChars="200" w:firstLine="472"/>
              <w:jc w:val="left"/>
              <w:rPr>
                <w:rFonts w:ascii="仿宋" w:eastAsia="仿宋" w:hAnsi="仿宋" w:cs="仿宋"/>
                <w:sz w:val="24"/>
              </w:rPr>
            </w:pPr>
          </w:p>
        </w:tc>
        <w:tc>
          <w:tcPr>
            <w:tcW w:w="1482" w:type="dxa"/>
          </w:tcPr>
          <w:p w14:paraId="410CCA1D" w14:textId="77777777" w:rsidR="00F4263D" w:rsidRDefault="00F4263D">
            <w:pPr>
              <w:widowControl/>
              <w:spacing w:line="360" w:lineRule="auto"/>
              <w:ind w:firstLineChars="200" w:firstLine="472"/>
              <w:jc w:val="left"/>
              <w:rPr>
                <w:rFonts w:ascii="仿宋" w:eastAsia="仿宋" w:hAnsi="仿宋" w:cs="仿宋"/>
                <w:sz w:val="24"/>
              </w:rPr>
            </w:pPr>
          </w:p>
        </w:tc>
        <w:tc>
          <w:tcPr>
            <w:tcW w:w="1418" w:type="dxa"/>
          </w:tcPr>
          <w:p w14:paraId="22B2981F" w14:textId="77777777" w:rsidR="00F4263D" w:rsidRDefault="00F4263D">
            <w:pPr>
              <w:widowControl/>
              <w:spacing w:line="360" w:lineRule="auto"/>
              <w:ind w:firstLineChars="200" w:firstLine="472"/>
              <w:jc w:val="left"/>
              <w:rPr>
                <w:rFonts w:ascii="仿宋" w:eastAsia="仿宋" w:hAnsi="仿宋" w:cs="仿宋"/>
                <w:sz w:val="24"/>
              </w:rPr>
            </w:pPr>
          </w:p>
        </w:tc>
        <w:tc>
          <w:tcPr>
            <w:tcW w:w="1559" w:type="dxa"/>
          </w:tcPr>
          <w:p w14:paraId="3882B215" w14:textId="77777777" w:rsidR="00F4263D" w:rsidRDefault="00F4263D">
            <w:pPr>
              <w:widowControl/>
              <w:spacing w:line="360" w:lineRule="auto"/>
              <w:ind w:firstLineChars="200" w:firstLine="472"/>
              <w:jc w:val="left"/>
              <w:rPr>
                <w:rFonts w:ascii="仿宋" w:eastAsia="仿宋" w:hAnsi="仿宋" w:cs="仿宋"/>
                <w:sz w:val="24"/>
              </w:rPr>
            </w:pPr>
          </w:p>
        </w:tc>
        <w:tc>
          <w:tcPr>
            <w:tcW w:w="1393" w:type="dxa"/>
          </w:tcPr>
          <w:p w14:paraId="08F69AC9" w14:textId="77777777" w:rsidR="00F4263D" w:rsidRDefault="00F4263D">
            <w:pPr>
              <w:widowControl/>
              <w:spacing w:line="360" w:lineRule="auto"/>
              <w:ind w:firstLineChars="200" w:firstLine="472"/>
              <w:jc w:val="left"/>
              <w:rPr>
                <w:rFonts w:ascii="仿宋" w:eastAsia="仿宋" w:hAnsi="仿宋" w:cs="仿宋"/>
                <w:sz w:val="24"/>
              </w:rPr>
            </w:pPr>
          </w:p>
        </w:tc>
        <w:tc>
          <w:tcPr>
            <w:tcW w:w="1161" w:type="dxa"/>
          </w:tcPr>
          <w:p w14:paraId="779CCB9C" w14:textId="77777777" w:rsidR="00F4263D" w:rsidRDefault="00F4263D">
            <w:pPr>
              <w:widowControl/>
              <w:spacing w:line="360" w:lineRule="auto"/>
              <w:ind w:firstLineChars="200" w:firstLine="472"/>
              <w:jc w:val="left"/>
              <w:rPr>
                <w:rFonts w:ascii="仿宋" w:eastAsia="仿宋" w:hAnsi="仿宋" w:cs="仿宋"/>
                <w:sz w:val="24"/>
              </w:rPr>
            </w:pPr>
          </w:p>
        </w:tc>
        <w:tc>
          <w:tcPr>
            <w:tcW w:w="1793" w:type="dxa"/>
          </w:tcPr>
          <w:p w14:paraId="553C2186" w14:textId="77777777" w:rsidR="00F4263D" w:rsidRDefault="00F4263D">
            <w:pPr>
              <w:widowControl/>
              <w:spacing w:line="360" w:lineRule="auto"/>
              <w:ind w:firstLineChars="200" w:firstLine="472"/>
              <w:jc w:val="left"/>
              <w:rPr>
                <w:rFonts w:ascii="仿宋" w:eastAsia="仿宋" w:hAnsi="仿宋" w:cs="仿宋"/>
                <w:sz w:val="24"/>
              </w:rPr>
            </w:pPr>
          </w:p>
        </w:tc>
        <w:tc>
          <w:tcPr>
            <w:tcW w:w="1156" w:type="dxa"/>
          </w:tcPr>
          <w:p w14:paraId="7EDEE346" w14:textId="77777777" w:rsidR="00F4263D" w:rsidRDefault="00F4263D">
            <w:pPr>
              <w:widowControl/>
              <w:spacing w:line="360" w:lineRule="auto"/>
              <w:ind w:firstLineChars="200" w:firstLine="472"/>
              <w:jc w:val="left"/>
              <w:rPr>
                <w:rFonts w:ascii="仿宋" w:eastAsia="仿宋" w:hAnsi="仿宋" w:cs="仿宋"/>
                <w:sz w:val="24"/>
              </w:rPr>
            </w:pPr>
          </w:p>
        </w:tc>
        <w:tc>
          <w:tcPr>
            <w:tcW w:w="1750" w:type="dxa"/>
          </w:tcPr>
          <w:p w14:paraId="47C1ED37" w14:textId="77777777" w:rsidR="00F4263D" w:rsidRDefault="00F4263D">
            <w:pPr>
              <w:widowControl/>
              <w:spacing w:line="360" w:lineRule="auto"/>
              <w:ind w:firstLineChars="200" w:firstLine="472"/>
              <w:jc w:val="left"/>
              <w:rPr>
                <w:rFonts w:ascii="仿宋" w:eastAsia="仿宋_GB2312" w:hAnsi="仿宋" w:cs="仿宋"/>
                <w:sz w:val="24"/>
              </w:rPr>
            </w:pPr>
          </w:p>
        </w:tc>
      </w:tr>
      <w:tr w:rsidR="00F4263D" w14:paraId="1115ADFE" w14:textId="77777777">
        <w:trPr>
          <w:jc w:val="center"/>
        </w:trPr>
        <w:tc>
          <w:tcPr>
            <w:tcW w:w="862" w:type="dxa"/>
          </w:tcPr>
          <w:p w14:paraId="685C46E4" w14:textId="77777777" w:rsidR="00F4263D" w:rsidRDefault="00F4263D">
            <w:pPr>
              <w:widowControl/>
              <w:spacing w:line="360" w:lineRule="auto"/>
              <w:ind w:firstLineChars="200" w:firstLine="472"/>
              <w:jc w:val="left"/>
              <w:rPr>
                <w:rFonts w:ascii="仿宋" w:eastAsia="仿宋" w:hAnsi="仿宋" w:cs="仿宋"/>
                <w:sz w:val="24"/>
              </w:rPr>
            </w:pPr>
          </w:p>
        </w:tc>
        <w:tc>
          <w:tcPr>
            <w:tcW w:w="862" w:type="dxa"/>
          </w:tcPr>
          <w:p w14:paraId="37188ED7" w14:textId="77777777" w:rsidR="00F4263D" w:rsidRDefault="00F4263D">
            <w:pPr>
              <w:widowControl/>
              <w:spacing w:line="360" w:lineRule="auto"/>
              <w:ind w:firstLineChars="200" w:firstLine="472"/>
              <w:jc w:val="left"/>
              <w:rPr>
                <w:rFonts w:ascii="仿宋" w:eastAsia="仿宋" w:hAnsi="仿宋" w:cs="仿宋"/>
                <w:sz w:val="24"/>
              </w:rPr>
            </w:pPr>
          </w:p>
        </w:tc>
        <w:tc>
          <w:tcPr>
            <w:tcW w:w="1567" w:type="dxa"/>
          </w:tcPr>
          <w:p w14:paraId="442CAB2B" w14:textId="77777777" w:rsidR="00F4263D" w:rsidRDefault="00F4263D">
            <w:pPr>
              <w:widowControl/>
              <w:spacing w:line="360" w:lineRule="auto"/>
              <w:ind w:firstLineChars="200" w:firstLine="472"/>
              <w:jc w:val="left"/>
              <w:rPr>
                <w:rFonts w:ascii="仿宋" w:eastAsia="仿宋" w:hAnsi="仿宋" w:cs="仿宋"/>
                <w:sz w:val="24"/>
              </w:rPr>
            </w:pPr>
          </w:p>
        </w:tc>
        <w:tc>
          <w:tcPr>
            <w:tcW w:w="1240" w:type="dxa"/>
          </w:tcPr>
          <w:p w14:paraId="00AF5B07" w14:textId="77777777" w:rsidR="00F4263D" w:rsidRDefault="00F4263D">
            <w:pPr>
              <w:widowControl/>
              <w:spacing w:line="360" w:lineRule="auto"/>
              <w:ind w:firstLineChars="200" w:firstLine="472"/>
              <w:jc w:val="left"/>
              <w:rPr>
                <w:rFonts w:ascii="仿宋" w:eastAsia="仿宋" w:hAnsi="仿宋" w:cs="仿宋"/>
                <w:sz w:val="24"/>
              </w:rPr>
            </w:pPr>
          </w:p>
        </w:tc>
        <w:tc>
          <w:tcPr>
            <w:tcW w:w="1482" w:type="dxa"/>
          </w:tcPr>
          <w:p w14:paraId="6243DD2E" w14:textId="77777777" w:rsidR="00F4263D" w:rsidRDefault="00F4263D">
            <w:pPr>
              <w:widowControl/>
              <w:spacing w:line="360" w:lineRule="auto"/>
              <w:ind w:firstLineChars="200" w:firstLine="472"/>
              <w:jc w:val="left"/>
              <w:rPr>
                <w:rFonts w:ascii="仿宋" w:eastAsia="仿宋" w:hAnsi="仿宋" w:cs="仿宋"/>
                <w:sz w:val="24"/>
              </w:rPr>
            </w:pPr>
          </w:p>
        </w:tc>
        <w:tc>
          <w:tcPr>
            <w:tcW w:w="1418" w:type="dxa"/>
          </w:tcPr>
          <w:p w14:paraId="60890C0C" w14:textId="77777777" w:rsidR="00F4263D" w:rsidRDefault="00F4263D">
            <w:pPr>
              <w:widowControl/>
              <w:spacing w:line="360" w:lineRule="auto"/>
              <w:ind w:firstLineChars="200" w:firstLine="472"/>
              <w:jc w:val="left"/>
              <w:rPr>
                <w:rFonts w:ascii="仿宋" w:eastAsia="仿宋" w:hAnsi="仿宋" w:cs="仿宋"/>
                <w:sz w:val="24"/>
              </w:rPr>
            </w:pPr>
          </w:p>
        </w:tc>
        <w:tc>
          <w:tcPr>
            <w:tcW w:w="1559" w:type="dxa"/>
          </w:tcPr>
          <w:p w14:paraId="04A0019A" w14:textId="77777777" w:rsidR="00F4263D" w:rsidRDefault="00F4263D">
            <w:pPr>
              <w:widowControl/>
              <w:spacing w:line="360" w:lineRule="auto"/>
              <w:ind w:firstLineChars="200" w:firstLine="472"/>
              <w:jc w:val="left"/>
              <w:rPr>
                <w:rFonts w:ascii="仿宋" w:eastAsia="仿宋" w:hAnsi="仿宋" w:cs="仿宋"/>
                <w:sz w:val="24"/>
              </w:rPr>
            </w:pPr>
          </w:p>
        </w:tc>
        <w:tc>
          <w:tcPr>
            <w:tcW w:w="1393" w:type="dxa"/>
          </w:tcPr>
          <w:p w14:paraId="096A313D" w14:textId="77777777" w:rsidR="00F4263D" w:rsidRDefault="00F4263D">
            <w:pPr>
              <w:widowControl/>
              <w:spacing w:line="360" w:lineRule="auto"/>
              <w:ind w:firstLineChars="200" w:firstLine="472"/>
              <w:jc w:val="left"/>
              <w:rPr>
                <w:rFonts w:ascii="仿宋" w:eastAsia="仿宋" w:hAnsi="仿宋" w:cs="仿宋"/>
                <w:sz w:val="24"/>
              </w:rPr>
            </w:pPr>
          </w:p>
        </w:tc>
        <w:tc>
          <w:tcPr>
            <w:tcW w:w="1161" w:type="dxa"/>
          </w:tcPr>
          <w:p w14:paraId="49EF9ECB" w14:textId="77777777" w:rsidR="00F4263D" w:rsidRDefault="00F4263D">
            <w:pPr>
              <w:widowControl/>
              <w:spacing w:line="360" w:lineRule="auto"/>
              <w:ind w:firstLineChars="200" w:firstLine="472"/>
              <w:jc w:val="left"/>
              <w:rPr>
                <w:rFonts w:ascii="仿宋" w:eastAsia="仿宋" w:hAnsi="仿宋" w:cs="仿宋"/>
                <w:sz w:val="24"/>
              </w:rPr>
            </w:pPr>
          </w:p>
        </w:tc>
        <w:tc>
          <w:tcPr>
            <w:tcW w:w="1793" w:type="dxa"/>
          </w:tcPr>
          <w:p w14:paraId="08AB9CFA" w14:textId="77777777" w:rsidR="00F4263D" w:rsidRDefault="00F4263D">
            <w:pPr>
              <w:widowControl/>
              <w:spacing w:line="360" w:lineRule="auto"/>
              <w:ind w:firstLineChars="200" w:firstLine="472"/>
              <w:jc w:val="left"/>
              <w:rPr>
                <w:rFonts w:ascii="仿宋" w:eastAsia="仿宋" w:hAnsi="仿宋" w:cs="仿宋"/>
                <w:sz w:val="24"/>
              </w:rPr>
            </w:pPr>
          </w:p>
        </w:tc>
        <w:tc>
          <w:tcPr>
            <w:tcW w:w="1156" w:type="dxa"/>
          </w:tcPr>
          <w:p w14:paraId="3AB1E462" w14:textId="77777777" w:rsidR="00F4263D" w:rsidRDefault="00F4263D">
            <w:pPr>
              <w:widowControl/>
              <w:spacing w:line="360" w:lineRule="auto"/>
              <w:ind w:firstLineChars="200" w:firstLine="472"/>
              <w:jc w:val="left"/>
              <w:rPr>
                <w:rFonts w:ascii="仿宋" w:eastAsia="仿宋" w:hAnsi="仿宋" w:cs="仿宋"/>
                <w:sz w:val="24"/>
              </w:rPr>
            </w:pPr>
          </w:p>
        </w:tc>
        <w:tc>
          <w:tcPr>
            <w:tcW w:w="1750" w:type="dxa"/>
          </w:tcPr>
          <w:p w14:paraId="55935AF8" w14:textId="77777777" w:rsidR="00F4263D" w:rsidRDefault="00F4263D">
            <w:pPr>
              <w:widowControl/>
              <w:spacing w:line="360" w:lineRule="auto"/>
              <w:ind w:firstLineChars="200" w:firstLine="472"/>
              <w:jc w:val="left"/>
              <w:rPr>
                <w:rFonts w:ascii="仿宋" w:eastAsia="仿宋_GB2312" w:hAnsi="仿宋" w:cs="仿宋"/>
                <w:sz w:val="24"/>
              </w:rPr>
            </w:pPr>
          </w:p>
        </w:tc>
      </w:tr>
      <w:tr w:rsidR="00F4263D" w14:paraId="186B1A13" w14:textId="77777777">
        <w:trPr>
          <w:jc w:val="center"/>
        </w:trPr>
        <w:tc>
          <w:tcPr>
            <w:tcW w:w="862" w:type="dxa"/>
          </w:tcPr>
          <w:p w14:paraId="07C0B135" w14:textId="77777777" w:rsidR="00F4263D" w:rsidRDefault="00F4263D">
            <w:pPr>
              <w:widowControl/>
              <w:spacing w:line="360" w:lineRule="auto"/>
              <w:ind w:firstLineChars="200" w:firstLine="472"/>
              <w:jc w:val="left"/>
              <w:rPr>
                <w:rFonts w:ascii="仿宋" w:eastAsia="仿宋" w:hAnsi="仿宋" w:cs="仿宋"/>
                <w:sz w:val="24"/>
              </w:rPr>
            </w:pPr>
          </w:p>
        </w:tc>
        <w:tc>
          <w:tcPr>
            <w:tcW w:w="862" w:type="dxa"/>
          </w:tcPr>
          <w:p w14:paraId="065B001F" w14:textId="77777777" w:rsidR="00F4263D" w:rsidRDefault="00F4263D">
            <w:pPr>
              <w:widowControl/>
              <w:spacing w:line="360" w:lineRule="auto"/>
              <w:ind w:firstLineChars="200" w:firstLine="472"/>
              <w:jc w:val="left"/>
              <w:rPr>
                <w:rFonts w:ascii="仿宋" w:eastAsia="仿宋" w:hAnsi="仿宋" w:cs="仿宋"/>
                <w:sz w:val="24"/>
              </w:rPr>
            </w:pPr>
          </w:p>
        </w:tc>
        <w:tc>
          <w:tcPr>
            <w:tcW w:w="1567" w:type="dxa"/>
          </w:tcPr>
          <w:p w14:paraId="6C204BC6" w14:textId="77777777" w:rsidR="00F4263D" w:rsidRDefault="00F4263D">
            <w:pPr>
              <w:widowControl/>
              <w:spacing w:line="360" w:lineRule="auto"/>
              <w:ind w:firstLineChars="200" w:firstLine="472"/>
              <w:jc w:val="left"/>
              <w:rPr>
                <w:rFonts w:ascii="仿宋" w:eastAsia="仿宋" w:hAnsi="仿宋" w:cs="仿宋"/>
                <w:sz w:val="24"/>
              </w:rPr>
            </w:pPr>
          </w:p>
        </w:tc>
        <w:tc>
          <w:tcPr>
            <w:tcW w:w="1240" w:type="dxa"/>
          </w:tcPr>
          <w:p w14:paraId="2E07D2B5" w14:textId="77777777" w:rsidR="00F4263D" w:rsidRDefault="00F4263D">
            <w:pPr>
              <w:widowControl/>
              <w:spacing w:line="360" w:lineRule="auto"/>
              <w:ind w:firstLineChars="200" w:firstLine="472"/>
              <w:jc w:val="left"/>
              <w:rPr>
                <w:rFonts w:ascii="仿宋" w:eastAsia="仿宋" w:hAnsi="仿宋" w:cs="仿宋"/>
                <w:sz w:val="24"/>
              </w:rPr>
            </w:pPr>
          </w:p>
        </w:tc>
        <w:tc>
          <w:tcPr>
            <w:tcW w:w="1482" w:type="dxa"/>
          </w:tcPr>
          <w:p w14:paraId="7D2B3341" w14:textId="77777777" w:rsidR="00F4263D" w:rsidRDefault="00F4263D">
            <w:pPr>
              <w:widowControl/>
              <w:spacing w:line="360" w:lineRule="auto"/>
              <w:ind w:firstLineChars="200" w:firstLine="472"/>
              <w:jc w:val="left"/>
              <w:rPr>
                <w:rFonts w:ascii="仿宋" w:eastAsia="仿宋" w:hAnsi="仿宋" w:cs="仿宋"/>
                <w:sz w:val="24"/>
              </w:rPr>
            </w:pPr>
          </w:p>
        </w:tc>
        <w:tc>
          <w:tcPr>
            <w:tcW w:w="1418" w:type="dxa"/>
          </w:tcPr>
          <w:p w14:paraId="7D5A4C15" w14:textId="77777777" w:rsidR="00F4263D" w:rsidRDefault="00F4263D">
            <w:pPr>
              <w:widowControl/>
              <w:spacing w:line="360" w:lineRule="auto"/>
              <w:ind w:firstLineChars="200" w:firstLine="472"/>
              <w:jc w:val="left"/>
              <w:rPr>
                <w:rFonts w:ascii="仿宋" w:eastAsia="仿宋" w:hAnsi="仿宋" w:cs="仿宋"/>
                <w:sz w:val="24"/>
              </w:rPr>
            </w:pPr>
          </w:p>
        </w:tc>
        <w:tc>
          <w:tcPr>
            <w:tcW w:w="1559" w:type="dxa"/>
          </w:tcPr>
          <w:p w14:paraId="0C25AB0E" w14:textId="77777777" w:rsidR="00F4263D" w:rsidRDefault="00F4263D">
            <w:pPr>
              <w:widowControl/>
              <w:spacing w:line="360" w:lineRule="auto"/>
              <w:ind w:firstLineChars="200" w:firstLine="472"/>
              <w:jc w:val="left"/>
              <w:rPr>
                <w:rFonts w:ascii="仿宋" w:eastAsia="仿宋" w:hAnsi="仿宋" w:cs="仿宋"/>
                <w:sz w:val="24"/>
              </w:rPr>
            </w:pPr>
          </w:p>
        </w:tc>
        <w:tc>
          <w:tcPr>
            <w:tcW w:w="1393" w:type="dxa"/>
          </w:tcPr>
          <w:p w14:paraId="1C200171" w14:textId="77777777" w:rsidR="00F4263D" w:rsidRDefault="00F4263D">
            <w:pPr>
              <w:widowControl/>
              <w:spacing w:line="360" w:lineRule="auto"/>
              <w:ind w:firstLineChars="200" w:firstLine="472"/>
              <w:jc w:val="left"/>
              <w:rPr>
                <w:rFonts w:ascii="仿宋" w:eastAsia="仿宋" w:hAnsi="仿宋" w:cs="仿宋"/>
                <w:sz w:val="24"/>
              </w:rPr>
            </w:pPr>
          </w:p>
        </w:tc>
        <w:tc>
          <w:tcPr>
            <w:tcW w:w="1161" w:type="dxa"/>
          </w:tcPr>
          <w:p w14:paraId="12E41F39" w14:textId="77777777" w:rsidR="00F4263D" w:rsidRDefault="00F4263D">
            <w:pPr>
              <w:widowControl/>
              <w:spacing w:line="360" w:lineRule="auto"/>
              <w:ind w:firstLineChars="200" w:firstLine="472"/>
              <w:jc w:val="left"/>
              <w:rPr>
                <w:rFonts w:ascii="仿宋" w:eastAsia="仿宋" w:hAnsi="仿宋" w:cs="仿宋"/>
                <w:sz w:val="24"/>
              </w:rPr>
            </w:pPr>
          </w:p>
        </w:tc>
        <w:tc>
          <w:tcPr>
            <w:tcW w:w="1793" w:type="dxa"/>
          </w:tcPr>
          <w:p w14:paraId="548E9902" w14:textId="77777777" w:rsidR="00F4263D" w:rsidRDefault="00F4263D">
            <w:pPr>
              <w:widowControl/>
              <w:spacing w:line="360" w:lineRule="auto"/>
              <w:ind w:firstLineChars="200" w:firstLine="472"/>
              <w:jc w:val="left"/>
              <w:rPr>
                <w:rFonts w:ascii="仿宋" w:eastAsia="仿宋" w:hAnsi="仿宋" w:cs="仿宋"/>
                <w:sz w:val="24"/>
              </w:rPr>
            </w:pPr>
          </w:p>
        </w:tc>
        <w:tc>
          <w:tcPr>
            <w:tcW w:w="1156" w:type="dxa"/>
          </w:tcPr>
          <w:p w14:paraId="7D90D09E" w14:textId="77777777" w:rsidR="00F4263D" w:rsidRDefault="00F4263D">
            <w:pPr>
              <w:widowControl/>
              <w:spacing w:line="360" w:lineRule="auto"/>
              <w:ind w:firstLineChars="200" w:firstLine="472"/>
              <w:jc w:val="left"/>
              <w:rPr>
                <w:rFonts w:ascii="仿宋" w:eastAsia="仿宋" w:hAnsi="仿宋" w:cs="仿宋"/>
                <w:sz w:val="24"/>
              </w:rPr>
            </w:pPr>
          </w:p>
        </w:tc>
        <w:tc>
          <w:tcPr>
            <w:tcW w:w="1750" w:type="dxa"/>
          </w:tcPr>
          <w:p w14:paraId="37A03702" w14:textId="77777777" w:rsidR="00F4263D" w:rsidRDefault="00F4263D">
            <w:pPr>
              <w:widowControl/>
              <w:spacing w:line="360" w:lineRule="auto"/>
              <w:ind w:firstLineChars="200" w:firstLine="472"/>
              <w:jc w:val="left"/>
              <w:rPr>
                <w:rFonts w:ascii="仿宋" w:eastAsia="仿宋_GB2312" w:hAnsi="仿宋" w:cs="仿宋"/>
                <w:sz w:val="24"/>
              </w:rPr>
            </w:pPr>
          </w:p>
        </w:tc>
      </w:tr>
    </w:tbl>
    <w:p w14:paraId="5FD41647" w14:textId="77777777" w:rsidR="00F4263D" w:rsidRDefault="00F4263D">
      <w:pPr>
        <w:snapToGrid w:val="0"/>
        <w:rPr>
          <w:rFonts w:ascii="宋体" w:eastAsia="宋体" w:hAnsi="宋体" w:cs="宋体"/>
          <w:b/>
          <w:bCs/>
          <w:sz w:val="52"/>
          <w:szCs w:val="52"/>
        </w:rPr>
      </w:pPr>
    </w:p>
    <w:p w14:paraId="666797A7" w14:textId="77777777" w:rsidR="00F4263D" w:rsidRDefault="00F4263D"/>
    <w:sectPr w:rsidR="00F4263D">
      <w:footerReference w:type="default" r:id="rId9"/>
      <w:pgSz w:w="16838" w:h="11906" w:orient="landscape"/>
      <w:pgMar w:top="1800" w:right="1440" w:bottom="1800" w:left="1440" w:header="851" w:footer="992" w:gutter="0"/>
      <w:pgNumType w:fmt="numberInDash"/>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AB41A" w14:textId="77777777" w:rsidR="003F3EF2" w:rsidRDefault="003F3EF2">
      <w:r>
        <w:separator/>
      </w:r>
    </w:p>
  </w:endnote>
  <w:endnote w:type="continuationSeparator" w:id="0">
    <w:p w14:paraId="09D289C0" w14:textId="77777777" w:rsidR="003F3EF2" w:rsidRDefault="003F3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文鼎CS仿宋体">
    <w:altName w:val="微软雅黑"/>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27062" w14:textId="77777777" w:rsidR="00F4263D" w:rsidRDefault="00411B26">
    <w:pPr>
      <w:pStyle w:val="a5"/>
      <w:jc w:val="center"/>
    </w:pPr>
    <w:r>
      <w:rPr>
        <w:rFonts w:ascii="宋体" w:eastAsia="宋体" w:hAnsi="宋体"/>
        <w:sz w:val="24"/>
        <w:szCs w:val="24"/>
      </w:rPr>
      <w:fldChar w:fldCharType="begin"/>
    </w:r>
    <w:r>
      <w:rPr>
        <w:rFonts w:ascii="宋体" w:eastAsia="宋体" w:hAnsi="宋体"/>
        <w:sz w:val="24"/>
        <w:szCs w:val="24"/>
      </w:rPr>
      <w:instrText>PAGE   \* MERGEFORMAT</w:instrText>
    </w:r>
    <w:r>
      <w:rPr>
        <w:rFonts w:ascii="宋体" w:eastAsia="宋体" w:hAnsi="宋体"/>
        <w:sz w:val="24"/>
        <w:szCs w:val="24"/>
      </w:rPr>
      <w:fldChar w:fldCharType="separate"/>
    </w:r>
    <w:r>
      <w:rPr>
        <w:rFonts w:ascii="宋体" w:eastAsia="宋体" w:hAnsi="宋体"/>
        <w:sz w:val="24"/>
        <w:szCs w:val="24"/>
        <w:lang w:val="zh-CN"/>
      </w:rPr>
      <w:t>2</w:t>
    </w:r>
    <w:r>
      <w:rPr>
        <w:rFonts w:ascii="宋体" w:eastAsia="宋体" w:hAnsi="宋体"/>
        <w:sz w:val="24"/>
        <w:szCs w:val="24"/>
      </w:rPr>
      <w:fldChar w:fldCharType="end"/>
    </w:r>
  </w:p>
  <w:p w14:paraId="4F8E3FBC" w14:textId="77777777" w:rsidR="00F4263D" w:rsidRDefault="00F426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1D26A" w14:textId="77777777" w:rsidR="00F4263D" w:rsidRDefault="00411B26">
    <w:pPr>
      <w:pStyle w:val="a5"/>
      <w:jc w:val="center"/>
    </w:pPr>
    <w:r>
      <w:rPr>
        <w:rFonts w:ascii="宋体" w:eastAsia="宋体" w:hAnsi="宋体"/>
        <w:sz w:val="24"/>
        <w:szCs w:val="24"/>
      </w:rPr>
      <w:fldChar w:fldCharType="begin"/>
    </w:r>
    <w:r>
      <w:rPr>
        <w:rFonts w:ascii="宋体" w:eastAsia="宋体" w:hAnsi="宋体"/>
        <w:sz w:val="24"/>
        <w:szCs w:val="24"/>
      </w:rPr>
      <w:instrText>PAGE   \* MERGEFORMAT</w:instrText>
    </w:r>
    <w:r>
      <w:rPr>
        <w:rFonts w:ascii="宋体" w:eastAsia="宋体" w:hAnsi="宋体"/>
        <w:sz w:val="24"/>
        <w:szCs w:val="24"/>
      </w:rPr>
      <w:fldChar w:fldCharType="separate"/>
    </w:r>
    <w:r>
      <w:rPr>
        <w:rFonts w:ascii="宋体" w:eastAsia="宋体" w:hAnsi="宋体"/>
        <w:sz w:val="24"/>
        <w:szCs w:val="24"/>
        <w:lang w:val="zh-CN"/>
      </w:rPr>
      <w:t>2</w:t>
    </w:r>
    <w:r>
      <w:rPr>
        <w:rFonts w:ascii="宋体" w:eastAsia="宋体" w:hAnsi="宋体"/>
        <w:sz w:val="24"/>
        <w:szCs w:val="24"/>
      </w:rPr>
      <w:fldChar w:fldCharType="end"/>
    </w:r>
  </w:p>
  <w:p w14:paraId="3A01F3D7" w14:textId="77777777" w:rsidR="00F4263D" w:rsidRDefault="00F426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05C99" w14:textId="77777777" w:rsidR="003F3EF2" w:rsidRDefault="003F3EF2">
      <w:r>
        <w:separator/>
      </w:r>
    </w:p>
  </w:footnote>
  <w:footnote w:type="continuationSeparator" w:id="0">
    <w:p w14:paraId="6432606B" w14:textId="77777777" w:rsidR="003F3EF2" w:rsidRDefault="003F3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58"/>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3D"/>
    <w:rsid w:val="000833F3"/>
    <w:rsid w:val="002554F0"/>
    <w:rsid w:val="002F4F53"/>
    <w:rsid w:val="003E711B"/>
    <w:rsid w:val="003F2B2F"/>
    <w:rsid w:val="003F3EF2"/>
    <w:rsid w:val="00411B26"/>
    <w:rsid w:val="0064250D"/>
    <w:rsid w:val="00687BA8"/>
    <w:rsid w:val="006B4F6E"/>
    <w:rsid w:val="007F793B"/>
    <w:rsid w:val="008F4D8E"/>
    <w:rsid w:val="009A4ED2"/>
    <w:rsid w:val="009F6ABB"/>
    <w:rsid w:val="00B177DB"/>
    <w:rsid w:val="00F37D2F"/>
    <w:rsid w:val="00F42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FF4008"/>
  <w15:docId w15:val="{9BE86A73-7536-4DB2-BED7-6F305C2D4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1"/>
    <w:qFormat/>
    <w:pPr>
      <w:widowControl w:val="0"/>
      <w:jc w:val="both"/>
    </w:pPr>
    <w:rPr>
      <w:rFonts w:ascii="Times New Roman" w:eastAsia="文鼎CS仿宋体" w:hAnsi="Times New Roman" w:cs="Times New Roman"/>
      <w:spacing w:val="-4"/>
      <w:kern w:val="2"/>
      <w:sz w:val="32"/>
      <w:szCs w:val="24"/>
    </w:rPr>
  </w:style>
  <w:style w:type="paragraph" w:styleId="1">
    <w:name w:val="heading 1"/>
    <w:basedOn w:val="a"/>
    <w:next w:val="a"/>
    <w:uiPriority w:val="9"/>
    <w:qFormat/>
    <w:pPr>
      <w:keepNext/>
      <w:keepLines/>
      <w:spacing w:before="340" w:after="330" w:line="578" w:lineRule="auto"/>
      <w:outlineLvl w:val="0"/>
    </w:pPr>
    <w:rPr>
      <w:rFonts w:eastAsia="宋体"/>
      <w:b/>
      <w:bCs/>
      <w:kern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qFormat/>
    <w:rPr>
      <w:sz w:val="21"/>
      <w:szCs w:val="21"/>
    </w:rPr>
  </w:style>
  <w:style w:type="paragraph" w:customStyle="1" w:styleId="Default">
    <w:name w:val="Default"/>
    <w:qFormat/>
    <w:pPr>
      <w:widowControl w:val="0"/>
      <w:autoSpaceDE w:val="0"/>
      <w:autoSpaceDN w:val="0"/>
      <w:adjustRightInd w:val="0"/>
    </w:pPr>
    <w:rPr>
      <w:rFonts w:ascii="黑体" w:hAnsi="黑体" w:cs="黑体"/>
      <w:color w:val="000000"/>
      <w:sz w:val="24"/>
      <w:szCs w:val="24"/>
    </w:rPr>
  </w:style>
  <w:style w:type="character" w:customStyle="1" w:styleId="a8">
    <w:name w:val="页眉 字符"/>
    <w:basedOn w:val="a0"/>
    <w:link w:val="a7"/>
    <w:qFormat/>
    <w:rPr>
      <w:rFonts w:ascii="Times New Roman" w:eastAsia="文鼎CS仿宋体" w:hAnsi="Times New Roman" w:cs="Times New Roman"/>
      <w:spacing w:val="-4"/>
      <w:kern w:val="2"/>
      <w:sz w:val="18"/>
      <w:szCs w:val="18"/>
    </w:rPr>
  </w:style>
  <w:style w:type="character" w:customStyle="1" w:styleId="a6">
    <w:name w:val="页脚 字符"/>
    <w:basedOn w:val="a0"/>
    <w:link w:val="a5"/>
    <w:uiPriority w:val="99"/>
    <w:qFormat/>
    <w:rPr>
      <w:rFonts w:ascii="Times New Roman" w:eastAsia="文鼎CS仿宋体" w:hAnsi="Times New Roman" w:cs="Times New Roman"/>
      <w:spacing w:val="-4"/>
      <w:kern w:val="2"/>
      <w:sz w:val="18"/>
      <w:szCs w:val="18"/>
    </w:rPr>
  </w:style>
  <w:style w:type="paragraph" w:styleId="ad">
    <w:name w:val="List Paragraph"/>
    <w:basedOn w:val="a"/>
    <w:uiPriority w:val="99"/>
    <w:qFormat/>
    <w:pPr>
      <w:ind w:firstLineChars="200" w:firstLine="420"/>
    </w:pPr>
  </w:style>
  <w:style w:type="character" w:customStyle="1" w:styleId="a4">
    <w:name w:val="批注文字 字符"/>
    <w:basedOn w:val="a0"/>
    <w:link w:val="a3"/>
    <w:qFormat/>
    <w:rPr>
      <w:rFonts w:ascii="Times New Roman" w:eastAsia="文鼎CS仿宋体" w:hAnsi="Times New Roman" w:cs="Times New Roman"/>
      <w:spacing w:val="-4"/>
      <w:kern w:val="2"/>
      <w:sz w:val="32"/>
      <w:szCs w:val="24"/>
    </w:rPr>
  </w:style>
  <w:style w:type="character" w:customStyle="1" w:styleId="aa">
    <w:name w:val="批注主题 字符"/>
    <w:basedOn w:val="a4"/>
    <w:link w:val="a9"/>
    <w:qFormat/>
    <w:rPr>
      <w:rFonts w:ascii="Times New Roman" w:eastAsia="文鼎CS仿宋体" w:hAnsi="Times New Roman" w:cs="Times New Roman"/>
      <w:b/>
      <w:bCs/>
      <w:spacing w:val="-4"/>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CE4088-B268-4337-BF60-175A1D37A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464</Words>
  <Characters>2646</Characters>
  <Application>Microsoft Office Word</Application>
  <DocSecurity>0</DocSecurity>
  <Lines>22</Lines>
  <Paragraphs>6</Paragraphs>
  <ScaleCrop>false</ScaleCrop>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li_xian</dc:creator>
  <cp:lastModifiedBy>midairecho890712</cp:lastModifiedBy>
  <cp:revision>8</cp:revision>
  <cp:lastPrinted>2021-08-06T07:45:00Z</cp:lastPrinted>
  <dcterms:created xsi:type="dcterms:W3CDTF">2021-08-06T07:24:00Z</dcterms:created>
  <dcterms:modified xsi:type="dcterms:W3CDTF">2021-08-09T05:52:00Z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101AC97FF49E49C8BFFED29DC96BE7D2</vt:lpwstr>
  </property>
</Properties>
</file>