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01"/>
        </w:tabs>
        <w:bidi w:val="0"/>
        <w:jc w:val="left"/>
        <w:rPr>
          <w:rFonts w:ascii="Times New Roman" w:hAnsi="Times New Roman" w:eastAsia="黑体"/>
          <w:vanish w:val="0"/>
          <w:kern w:val="2"/>
          <w:sz w:val="32"/>
          <w:szCs w:val="32"/>
        </w:rPr>
      </w:pPr>
      <w:r>
        <w:rPr>
          <w:rFonts w:hint="eastAsia" w:ascii="黑体" w:eastAsia="黑体"/>
          <w:vanish w:val="0"/>
          <w:kern w:val="2"/>
          <w:sz w:val="32"/>
          <w:szCs w:val="32"/>
        </w:rPr>
        <w:t>附件</w:t>
      </w:r>
      <w:r>
        <w:rPr>
          <w:rFonts w:hint="eastAsia" w:ascii="黑体" w:eastAsia="黑体"/>
          <w:vanish w:val="0"/>
          <w:kern w:val="2"/>
          <w:sz w:val="32"/>
          <w:szCs w:val="32"/>
          <w:lang w:val="en-US" w:eastAsia="zh-CN"/>
        </w:rPr>
        <w:t>1</w:t>
      </w:r>
      <w:r>
        <w:rPr>
          <w:rFonts w:ascii="Times New Roman" w:hAnsi="Times New Roman" w:eastAsia="黑体"/>
          <w:vanish w:val="0"/>
          <w:kern w:val="2"/>
          <w:sz w:val="32"/>
          <w:szCs w:val="32"/>
        </w:rPr>
        <w:t>：</w:t>
      </w:r>
    </w:p>
    <w:p>
      <w:pPr>
        <w:pBdr>
          <w:top w:val="none" w:color="auto" w:sz="0" w:space="0"/>
          <w:left w:val="none" w:color="auto" w:sz="0" w:space="0"/>
          <w:bottom w:val="none" w:color="auto" w:sz="0" w:space="0"/>
          <w:right w:val="none" w:color="auto" w:sz="0" w:space="0"/>
        </w:pBdr>
        <w:spacing w:line="580" w:lineRule="exact"/>
        <w:jc w:val="left"/>
        <w:rPr>
          <w:rFonts w:ascii="Times New Roman" w:hAnsi="Times New Roman" w:eastAsia="黑体"/>
          <w:vanish w:val="0"/>
          <w:kern w:val="2"/>
          <w:sz w:val="32"/>
          <w:szCs w:val="32"/>
        </w:rPr>
      </w:pPr>
    </w:p>
    <w:p>
      <w:pPr>
        <w:pBdr>
          <w:top w:val="none" w:color="auto" w:sz="0" w:space="0"/>
          <w:left w:val="none" w:color="auto" w:sz="0" w:space="0"/>
          <w:bottom w:val="none" w:color="auto" w:sz="0" w:space="0"/>
          <w:right w:val="none" w:color="auto" w:sz="0" w:space="0"/>
        </w:pBdr>
        <w:spacing w:line="580" w:lineRule="exact"/>
        <w:jc w:val="center"/>
        <w:rPr>
          <w:rFonts w:hint="eastAsia" w:ascii="方正小标宋_GBK" w:eastAsia="方正小标宋_GBK"/>
          <w:vanish w:val="0"/>
          <w:kern w:val="2"/>
          <w:sz w:val="44"/>
          <w:szCs w:val="44"/>
        </w:rPr>
      </w:pPr>
      <w:r>
        <w:rPr>
          <w:rFonts w:hint="eastAsia" w:ascii="方正小标宋_GBK" w:eastAsia="方正小标宋_GBK"/>
          <w:vanish w:val="0"/>
          <w:kern w:val="2"/>
          <w:sz w:val="44"/>
          <w:szCs w:val="44"/>
        </w:rPr>
        <w:t>苏州市活禽交易管理办法</w:t>
      </w:r>
    </w:p>
    <w:p>
      <w:pPr>
        <w:pBdr>
          <w:top w:val="none" w:color="auto" w:sz="0" w:space="0"/>
          <w:left w:val="none" w:color="auto" w:sz="0" w:space="0"/>
          <w:bottom w:val="none" w:color="auto" w:sz="0" w:space="0"/>
          <w:right w:val="none" w:color="auto" w:sz="0" w:space="0"/>
        </w:pBdr>
        <w:spacing w:line="580" w:lineRule="exact"/>
        <w:jc w:val="center"/>
        <w:rPr>
          <w:rFonts w:hint="eastAsia" w:ascii="楷体" w:hAnsi="楷体" w:eastAsia="楷体" w:cs="楷体"/>
          <w:vanish w:val="0"/>
          <w:kern w:val="2"/>
          <w:sz w:val="30"/>
          <w:szCs w:val="30"/>
        </w:rPr>
      </w:pPr>
      <w:r>
        <w:rPr>
          <w:rFonts w:hint="eastAsia" w:ascii="楷体" w:hAnsi="楷体" w:eastAsia="楷体" w:cs="楷体"/>
          <w:vanish w:val="0"/>
          <w:kern w:val="2"/>
          <w:sz w:val="30"/>
          <w:szCs w:val="30"/>
        </w:rPr>
        <w:t>（修正送审</w:t>
      </w:r>
      <w:r>
        <w:rPr>
          <w:rFonts w:hint="eastAsia" w:ascii="楷体" w:hAnsi="楷体" w:eastAsia="楷体" w:cs="楷体"/>
          <w:vanish w:val="0"/>
          <w:kern w:val="2"/>
          <w:sz w:val="30"/>
          <w:szCs w:val="30"/>
          <w:lang w:eastAsia="zh-CN"/>
        </w:rPr>
        <w:t>稿</w:t>
      </w:r>
      <w:r>
        <w:rPr>
          <w:rFonts w:hint="eastAsia" w:ascii="楷体" w:hAnsi="楷体" w:eastAsia="楷体" w:cs="楷体"/>
          <w:vanish w:val="0"/>
          <w:kern w:val="2"/>
          <w:sz w:val="30"/>
          <w:szCs w:val="30"/>
        </w:rPr>
        <w:t>）</w:t>
      </w:r>
    </w:p>
    <w:p>
      <w:pPr>
        <w:pBdr>
          <w:top w:val="none" w:color="auto" w:sz="0" w:space="0"/>
          <w:left w:val="none" w:color="auto" w:sz="0" w:space="0"/>
          <w:bottom w:val="none" w:color="auto" w:sz="0" w:space="0"/>
          <w:right w:val="none" w:color="auto" w:sz="0" w:space="0"/>
        </w:pBdr>
        <w:jc w:val="left"/>
        <w:rPr>
          <w:rFonts w:ascii="Times New Roman" w:hAnsi="Times New Roman" w:eastAsia="黑体"/>
          <w:vanish w:val="0"/>
          <w:kern w:val="2"/>
          <w:sz w:val="32"/>
          <w:szCs w:val="32"/>
        </w:rPr>
      </w:pPr>
    </w:p>
    <w:p>
      <w:pPr>
        <w:pBdr>
          <w:top w:val="none" w:color="auto" w:sz="0" w:space="0"/>
          <w:left w:val="none" w:color="auto" w:sz="0" w:space="0"/>
          <w:bottom w:val="none" w:color="auto" w:sz="0" w:space="0"/>
          <w:right w:val="none" w:color="auto" w:sz="0" w:space="0"/>
        </w:pBdr>
        <w:ind w:firstLine="640" w:firstLineChars="200"/>
        <w:jc w:val="left"/>
        <w:rPr>
          <w:rFonts w:ascii="Times New Roman" w:hAnsi="Times New Roman" w:eastAsia="仿宋_GB2312"/>
          <w:vanish w:val="0"/>
          <w:kern w:val="2"/>
          <w:sz w:val="32"/>
          <w:szCs w:val="32"/>
        </w:rPr>
      </w:pPr>
      <w:r>
        <w:rPr>
          <w:rFonts w:hint="eastAsia" w:ascii="仿宋_GB2312" w:eastAsia="仿宋_GB2312"/>
          <w:vanish w:val="0"/>
          <w:kern w:val="2"/>
          <w:sz w:val="32"/>
          <w:szCs w:val="32"/>
        </w:rPr>
        <w:t>根据市</w:t>
      </w:r>
      <w:r>
        <w:rPr>
          <w:rFonts w:hint="eastAsia" w:ascii="仿宋_GB2312" w:eastAsia="仿宋_GB2312"/>
          <w:vanish w:val="0"/>
          <w:kern w:val="2"/>
          <w:sz w:val="32"/>
          <w:szCs w:val="32"/>
          <w:lang w:eastAsia="zh-CN"/>
        </w:rPr>
        <w:t>政府</w:t>
      </w:r>
      <w:r>
        <w:rPr>
          <w:rFonts w:hint="eastAsia" w:ascii="仿宋_GB2312" w:eastAsia="仿宋_GB2312"/>
          <w:vanish w:val="0"/>
          <w:kern w:val="2"/>
          <w:sz w:val="32"/>
          <w:szCs w:val="32"/>
          <w:lang w:val="en-US" w:eastAsia="zh-CN"/>
        </w:rPr>
        <w:t>2022年立法计划</w:t>
      </w:r>
      <w:r>
        <w:rPr>
          <w:rFonts w:hint="eastAsia" w:ascii="仿宋_GB2312" w:eastAsia="仿宋_GB2312"/>
          <w:vanish w:val="0"/>
          <w:kern w:val="2"/>
          <w:sz w:val="32"/>
          <w:szCs w:val="32"/>
        </w:rPr>
        <w:t>，</w:t>
      </w:r>
      <w:r>
        <w:rPr>
          <w:rFonts w:hint="eastAsia" w:ascii="仿宋_GB2312" w:eastAsia="仿宋_GB2312" w:cs="Times New Roman"/>
          <w:vanish w:val="0"/>
          <w:kern w:val="2"/>
          <w:sz w:val="32"/>
          <w:szCs w:val="32"/>
        </w:rPr>
        <w:t>对《苏州市</w:t>
      </w:r>
      <w:r>
        <w:rPr>
          <w:rFonts w:hint="eastAsia" w:ascii="仿宋_GB2312" w:eastAsia="仿宋_GB2312" w:cs="Times New Roman"/>
          <w:vanish w:val="0"/>
          <w:kern w:val="2"/>
          <w:sz w:val="32"/>
          <w:szCs w:val="32"/>
          <w:lang w:eastAsia="zh-CN"/>
        </w:rPr>
        <w:t>活禽交易管理办法</w:t>
      </w:r>
      <w:r>
        <w:rPr>
          <w:rFonts w:hint="eastAsia" w:ascii="仿宋_GB2312" w:eastAsia="仿宋_GB2312" w:cs="Times New Roman"/>
          <w:vanish w:val="0"/>
          <w:kern w:val="2"/>
          <w:sz w:val="32"/>
          <w:szCs w:val="32"/>
        </w:rPr>
        <w:t>》作出修正：</w:t>
      </w:r>
    </w:p>
    <w:p>
      <w:pPr>
        <w:pStyle w:val="12"/>
        <w:widowControl/>
        <w:shd w:val="clear" w:color="auto" w:fill="FFFFFF"/>
        <w:spacing w:beforeAutospacing="0" w:afterAutospacing="0" w:line="390" w:lineRule="atLeast"/>
        <w:jc w:val="both"/>
        <w:rPr>
          <w:rFonts w:hint="eastAsia" w:ascii="仿宋_GB2312" w:hAnsi="仿宋_GB2312" w:eastAsia="仿宋_GB2312" w:cs="仿宋_GB2312"/>
          <w:color w:val="000000"/>
          <w:sz w:val="32"/>
          <w:szCs w:val="32"/>
          <w:highlight w:val="none"/>
        </w:rPr>
      </w:pPr>
      <w:r>
        <w:rPr>
          <w:rFonts w:hint="eastAsia" w:ascii="仿宋_GB2312" w:eastAsia="仿宋_GB2312" w:cs="Times New Roman"/>
          <w:vanish w:val="0"/>
          <w:kern w:val="2"/>
          <w:sz w:val="32"/>
          <w:szCs w:val="32"/>
          <w:lang w:val="en-US" w:eastAsia="zh-CN"/>
        </w:rPr>
        <w:t xml:space="preserve">    </w:t>
      </w:r>
      <w:r>
        <w:rPr>
          <w:rFonts w:hint="eastAsia" w:ascii="仿宋_GB2312" w:eastAsia="仿宋_GB2312" w:cs="Times New Roman"/>
          <w:vanish w:val="0"/>
          <w:kern w:val="2"/>
          <w:sz w:val="32"/>
          <w:szCs w:val="32"/>
        </w:rPr>
        <w:t>一、</w:t>
      </w:r>
      <w:r>
        <w:rPr>
          <w:rFonts w:hint="eastAsia" w:ascii="仿宋_GB2312" w:eastAsia="仿宋_GB2312" w:cs="Times New Roman"/>
          <w:vanish w:val="0"/>
          <w:kern w:val="2"/>
          <w:sz w:val="32"/>
          <w:szCs w:val="32"/>
          <w:lang w:eastAsia="zh-CN"/>
        </w:rPr>
        <w:t>第二条修改为：“</w:t>
      </w:r>
      <w:r>
        <w:rPr>
          <w:rFonts w:hint="eastAsia" w:ascii="仿宋_GB2312" w:hAnsi="仿宋_GB2312" w:eastAsia="仿宋_GB2312" w:cs="仿宋_GB2312"/>
          <w:color w:val="000000"/>
          <w:sz w:val="32"/>
          <w:szCs w:val="32"/>
          <w:shd w:val="clear" w:color="auto" w:fill="FFFFFF"/>
        </w:rPr>
        <w:t>本办法所称活禽包括</w:t>
      </w:r>
      <w:r>
        <w:rPr>
          <w:rFonts w:hint="eastAsia" w:ascii="仿宋_GB2312" w:hAnsi="仿宋_GB2312" w:eastAsia="仿宋_GB2312" w:cs="仿宋_GB2312"/>
          <w:color w:val="000000"/>
          <w:sz w:val="32"/>
          <w:szCs w:val="32"/>
          <w:highlight w:val="none"/>
          <w:shd w:val="clear" w:color="auto" w:fill="FFFFFF"/>
        </w:rPr>
        <w:t>鸡、鸭、鹅、鸽、鹌鹑</w:t>
      </w:r>
      <w:r>
        <w:rPr>
          <w:rFonts w:hint="eastAsia" w:ascii="仿宋_GB2312" w:hAnsi="仿宋_GB2312" w:eastAsia="仿宋_GB2312" w:cs="仿宋_GB2312"/>
          <w:color w:val="000000"/>
          <w:sz w:val="32"/>
          <w:szCs w:val="32"/>
          <w:highlight w:val="none"/>
          <w:shd w:val="clear" w:color="auto" w:fill="FFFFFF"/>
          <w:lang w:eastAsia="zh-CN"/>
        </w:rPr>
        <w:t>等供食用的传统活禽以及其他特种活禽</w:t>
      </w:r>
      <w:r>
        <w:rPr>
          <w:rFonts w:hint="eastAsia" w:ascii="仿宋_GB2312" w:hAnsi="仿宋_GB2312" w:eastAsia="仿宋_GB2312" w:cs="仿宋_GB2312"/>
          <w:color w:val="000000"/>
          <w:sz w:val="32"/>
          <w:szCs w:val="32"/>
          <w:highlight w:val="none"/>
          <w:shd w:val="clear" w:color="auto" w:fill="FFFFFF"/>
        </w:rPr>
        <w:t>。</w:t>
      </w:r>
      <w:r>
        <w:rPr>
          <w:rFonts w:hint="eastAsia" w:ascii="仿宋_GB2312" w:eastAsia="仿宋_GB2312" w:cs="Times New Roman"/>
          <w:vanish w:val="0"/>
          <w:kern w:val="2"/>
          <w:sz w:val="32"/>
          <w:szCs w:val="32"/>
          <w:highlight w:val="none"/>
          <w:lang w:eastAsia="zh-CN"/>
        </w:rPr>
        <w:t>”</w:t>
      </w:r>
    </w:p>
    <w:p>
      <w:pPr>
        <w:pStyle w:val="12"/>
        <w:widowControl/>
        <w:shd w:val="clear" w:color="auto" w:fill="FFFFFF"/>
        <w:spacing w:beforeAutospacing="0" w:afterAutospacing="0" w:line="390" w:lineRule="atLeast"/>
        <w:jc w:val="both"/>
        <w:rPr>
          <w:rFonts w:hint="eastAsia" w:ascii="仿宋_GB2312" w:hAnsi="仿宋_GB2312" w:eastAsia="仿宋_GB2312" w:cs="仿宋_GB2312"/>
          <w:color w:val="000000"/>
          <w:sz w:val="32"/>
          <w:szCs w:val="32"/>
          <w:highlight w:val="none"/>
        </w:rPr>
      </w:pPr>
      <w:r>
        <w:rPr>
          <w:rFonts w:hint="eastAsia" w:eastAsia="仿宋_GB2312"/>
          <w:kern w:val="2"/>
          <w:sz w:val="32"/>
          <w:szCs w:val="32"/>
          <w:highlight w:val="none"/>
          <w:lang w:val="en-US" w:eastAsia="zh-CN"/>
        </w:rPr>
        <w:t xml:space="preserve">    </w:t>
      </w:r>
      <w:r>
        <w:rPr>
          <w:rFonts w:hint="eastAsia" w:eastAsia="仿宋_GB2312"/>
          <w:kern w:val="2"/>
          <w:sz w:val="32"/>
          <w:szCs w:val="32"/>
          <w:highlight w:val="none"/>
          <w:lang w:eastAsia="zh-CN"/>
        </w:rPr>
        <w:t>二、</w:t>
      </w:r>
      <w:r>
        <w:rPr>
          <w:rFonts w:hint="eastAsia" w:ascii="仿宋_GB2312" w:hAnsi="仿宋_GB2312" w:eastAsia="仿宋_GB2312" w:cs="仿宋_GB2312"/>
          <w:color w:val="000000"/>
          <w:sz w:val="32"/>
          <w:szCs w:val="32"/>
          <w:highlight w:val="none"/>
          <w:shd w:val="clear" w:color="auto" w:fill="FFFFFF"/>
        </w:rPr>
        <w:t>第五条</w:t>
      </w:r>
      <w:r>
        <w:rPr>
          <w:rFonts w:hint="eastAsia" w:ascii="仿宋_GB2312" w:hAnsi="仿宋_GB2312" w:eastAsia="仿宋_GB2312" w:cs="仿宋_GB2312"/>
          <w:color w:val="000000"/>
          <w:sz w:val="32"/>
          <w:szCs w:val="32"/>
          <w:highlight w:val="none"/>
          <w:shd w:val="clear" w:color="auto" w:fill="FFFFFF"/>
          <w:lang w:eastAsia="zh-CN"/>
        </w:rPr>
        <w:t>修改为：“</w:t>
      </w:r>
      <w:r>
        <w:rPr>
          <w:rFonts w:hint="eastAsia" w:ascii="仿宋_GB2312" w:hAnsi="仿宋_GB2312" w:eastAsia="仿宋_GB2312" w:cs="仿宋_GB2312"/>
          <w:color w:val="000000"/>
          <w:sz w:val="32"/>
          <w:szCs w:val="32"/>
          <w:highlight w:val="none"/>
          <w:shd w:val="clear" w:color="auto" w:fill="FFFFFF"/>
        </w:rPr>
        <w:t>市商务主管部门负责活禽交易市场的行业管理，推进本市禽类产品冷鲜供应体系建设；市</w:t>
      </w:r>
      <w:r>
        <w:rPr>
          <w:rFonts w:hint="eastAsia" w:ascii="仿宋_GB2312" w:hAnsi="仿宋_GB2312" w:eastAsia="仿宋_GB2312" w:cs="仿宋_GB2312"/>
          <w:color w:val="000000"/>
          <w:sz w:val="32"/>
          <w:szCs w:val="32"/>
          <w:highlight w:val="none"/>
          <w:shd w:val="clear" w:color="auto" w:fill="FFFFFF"/>
          <w:lang w:eastAsia="zh-CN"/>
        </w:rPr>
        <w:t>市场监督管理</w:t>
      </w:r>
      <w:r>
        <w:rPr>
          <w:rFonts w:hint="eastAsia" w:ascii="仿宋_GB2312" w:hAnsi="仿宋_GB2312" w:eastAsia="仿宋_GB2312" w:cs="仿宋_GB2312"/>
          <w:color w:val="000000"/>
          <w:sz w:val="32"/>
          <w:szCs w:val="32"/>
          <w:highlight w:val="none"/>
          <w:shd w:val="clear" w:color="auto" w:fill="FFFFFF"/>
        </w:rPr>
        <w:t>部门负责活禽交易市场经营行为的监督管理；市农业</w:t>
      </w:r>
      <w:r>
        <w:rPr>
          <w:rFonts w:hint="eastAsia" w:ascii="仿宋_GB2312" w:hAnsi="仿宋_GB2312" w:eastAsia="仿宋_GB2312" w:cs="仿宋_GB2312"/>
          <w:color w:val="000000"/>
          <w:sz w:val="32"/>
          <w:szCs w:val="32"/>
          <w:highlight w:val="none"/>
          <w:shd w:val="clear" w:color="auto" w:fill="FFFFFF"/>
          <w:lang w:eastAsia="zh-CN"/>
        </w:rPr>
        <w:t>农村</w:t>
      </w:r>
      <w:r>
        <w:rPr>
          <w:rFonts w:hint="eastAsia" w:ascii="仿宋_GB2312" w:hAnsi="仿宋_GB2312" w:eastAsia="仿宋_GB2312" w:cs="仿宋_GB2312"/>
          <w:color w:val="000000"/>
          <w:sz w:val="32"/>
          <w:szCs w:val="32"/>
          <w:highlight w:val="none"/>
          <w:shd w:val="clear" w:color="auto" w:fill="FFFFFF"/>
        </w:rPr>
        <w:t>主管部门负责活禽交易的动物防疫监督管理和食用禽类动物屠宰监督管理工作；市卫生</w:t>
      </w:r>
      <w:r>
        <w:rPr>
          <w:rFonts w:hint="eastAsia" w:ascii="仿宋_GB2312" w:hAnsi="仿宋_GB2312" w:eastAsia="仿宋_GB2312" w:cs="仿宋_GB2312"/>
          <w:color w:val="000000"/>
          <w:sz w:val="32"/>
          <w:szCs w:val="32"/>
          <w:highlight w:val="none"/>
          <w:shd w:val="clear" w:color="auto" w:fill="FFFFFF"/>
          <w:lang w:eastAsia="zh-CN"/>
        </w:rPr>
        <w:t>健康</w:t>
      </w:r>
      <w:r>
        <w:rPr>
          <w:rFonts w:hint="eastAsia" w:ascii="仿宋_GB2312" w:hAnsi="仿宋_GB2312" w:eastAsia="仿宋_GB2312" w:cs="仿宋_GB2312"/>
          <w:color w:val="000000"/>
          <w:sz w:val="32"/>
          <w:szCs w:val="32"/>
          <w:highlight w:val="none"/>
          <w:shd w:val="clear" w:color="auto" w:fill="FFFFFF"/>
        </w:rPr>
        <w:t>主管部门负责活禽交易人员感染相关传染病的防治及其监督管理工作。</w:t>
      </w:r>
    </w:p>
    <w:p>
      <w:pPr>
        <w:pStyle w:val="12"/>
        <w:widowControl/>
        <w:shd w:val="clear" w:color="auto" w:fill="FFFFFF"/>
        <w:spacing w:beforeAutospacing="0" w:afterAutospacing="0" w:line="390" w:lineRule="atLeast"/>
        <w:ind w:firstLine="640"/>
        <w:jc w:val="both"/>
        <w:rPr>
          <w:rFonts w:hint="eastAsia" w:ascii="仿宋_GB2312" w:hAnsi="仿宋_GB2312" w:eastAsia="仿宋_GB2312" w:cs="仿宋_GB2312"/>
          <w:color w:val="000000"/>
          <w:sz w:val="32"/>
          <w:szCs w:val="32"/>
          <w:highlight w:val="none"/>
          <w:shd w:val="clear" w:color="auto" w:fill="FFFFFF"/>
          <w:lang w:eastAsia="zh-CN"/>
        </w:rPr>
      </w:pPr>
      <w:r>
        <w:rPr>
          <w:rFonts w:hint="eastAsia" w:ascii="仿宋_GB2312" w:hAnsi="仿宋_GB2312" w:eastAsia="仿宋_GB2312" w:cs="仿宋_GB2312"/>
          <w:color w:val="000000"/>
          <w:sz w:val="32"/>
          <w:szCs w:val="32"/>
          <w:highlight w:val="none"/>
          <w:shd w:val="clear" w:color="auto" w:fill="FFFFFF"/>
        </w:rPr>
        <w:t>市</w:t>
      </w:r>
      <w:r>
        <w:rPr>
          <w:rFonts w:hint="eastAsia" w:ascii="仿宋_GB2312" w:hAnsi="仿宋_GB2312" w:eastAsia="仿宋_GB2312" w:cs="仿宋_GB2312"/>
          <w:color w:val="000000"/>
          <w:sz w:val="32"/>
          <w:szCs w:val="32"/>
          <w:highlight w:val="none"/>
          <w:shd w:val="clear" w:color="auto" w:fill="FFFFFF"/>
          <w:lang w:eastAsia="zh-CN"/>
        </w:rPr>
        <w:t>发改、公安、生态环境、</w:t>
      </w:r>
      <w:r>
        <w:rPr>
          <w:rFonts w:hint="eastAsia" w:ascii="仿宋_GB2312" w:hAnsi="仿宋_GB2312" w:eastAsia="仿宋_GB2312" w:cs="仿宋_GB2312"/>
          <w:color w:val="000000"/>
          <w:sz w:val="32"/>
          <w:szCs w:val="32"/>
          <w:highlight w:val="none"/>
          <w:shd w:val="clear" w:color="auto" w:fill="FFFFFF"/>
        </w:rPr>
        <w:t>城管、交通</w:t>
      </w:r>
      <w:r>
        <w:rPr>
          <w:rFonts w:hint="eastAsia" w:ascii="仿宋_GB2312" w:hAnsi="仿宋_GB2312" w:eastAsia="仿宋_GB2312" w:cs="仿宋_GB2312"/>
          <w:color w:val="000000"/>
          <w:sz w:val="32"/>
          <w:szCs w:val="32"/>
          <w:highlight w:val="none"/>
          <w:shd w:val="clear" w:color="auto" w:fill="FFFFFF"/>
          <w:lang w:eastAsia="zh-CN"/>
        </w:rPr>
        <w:t>运输</w:t>
      </w:r>
      <w:r>
        <w:rPr>
          <w:rFonts w:hint="eastAsia" w:ascii="仿宋_GB2312" w:hAnsi="仿宋_GB2312" w:eastAsia="仿宋_GB2312" w:cs="仿宋_GB2312"/>
          <w:color w:val="000000"/>
          <w:sz w:val="32"/>
          <w:szCs w:val="32"/>
          <w:highlight w:val="none"/>
          <w:shd w:val="clear" w:color="auto" w:fill="FFFFFF"/>
        </w:rPr>
        <w:t>等部门按照各自职责，做好活禽交易的相关监督管理工作。</w:t>
      </w:r>
      <w:r>
        <w:rPr>
          <w:rFonts w:hint="eastAsia" w:ascii="仿宋_GB2312" w:hAnsi="仿宋_GB2312" w:eastAsia="仿宋_GB2312" w:cs="仿宋_GB2312"/>
          <w:color w:val="000000"/>
          <w:sz w:val="32"/>
          <w:szCs w:val="32"/>
          <w:highlight w:val="none"/>
          <w:shd w:val="clear" w:color="auto" w:fill="FFFFFF"/>
          <w:lang w:eastAsia="zh-CN"/>
        </w:rPr>
        <w:t>”</w:t>
      </w:r>
    </w:p>
    <w:p>
      <w:pPr>
        <w:pStyle w:val="12"/>
        <w:widowControl/>
        <w:numPr>
          <w:ilvl w:val="0"/>
          <w:numId w:val="1"/>
        </w:numPr>
        <w:shd w:val="clear" w:color="auto" w:fill="FFFFFF"/>
        <w:spacing w:beforeAutospacing="0" w:afterAutospacing="0" w:line="390" w:lineRule="atLeast"/>
        <w:ind w:firstLine="640"/>
        <w:jc w:val="both"/>
        <w:rPr>
          <w:rFonts w:hint="eastAsia" w:ascii="仿宋_GB2312" w:hAnsi="仿宋_GB2312" w:eastAsia="仿宋_GB2312" w:cs="仿宋_GB2312"/>
          <w:color w:val="000000"/>
          <w:sz w:val="32"/>
          <w:szCs w:val="32"/>
          <w:highlight w:val="none"/>
          <w:shd w:val="clear" w:color="auto" w:fill="FFFFFF"/>
          <w:lang w:eastAsia="zh-CN"/>
        </w:rPr>
      </w:pPr>
      <w:r>
        <w:rPr>
          <w:rFonts w:hint="eastAsia" w:ascii="仿宋_GB2312" w:hAnsi="仿宋_GB2312" w:eastAsia="仿宋_GB2312" w:cs="仿宋_GB2312"/>
          <w:color w:val="000000"/>
          <w:sz w:val="32"/>
          <w:szCs w:val="32"/>
          <w:highlight w:val="none"/>
          <w:shd w:val="clear" w:color="auto" w:fill="FFFFFF"/>
        </w:rPr>
        <w:t>第九条</w:t>
      </w:r>
      <w:r>
        <w:rPr>
          <w:rFonts w:hint="eastAsia" w:ascii="仿宋_GB2312" w:hAnsi="仿宋_GB2312" w:eastAsia="仿宋_GB2312" w:cs="仿宋_GB2312"/>
          <w:color w:val="000000"/>
          <w:sz w:val="32"/>
          <w:szCs w:val="32"/>
          <w:highlight w:val="none"/>
          <w:shd w:val="clear" w:color="auto" w:fill="FFFFFF"/>
          <w:lang w:eastAsia="zh-CN"/>
        </w:rPr>
        <w:t>第一款中的“市卫生、农业农村行政主管部门”修改为“</w:t>
      </w:r>
      <w:r>
        <w:rPr>
          <w:rFonts w:hint="eastAsia" w:ascii="仿宋_GB2312" w:hAnsi="仿宋_GB2312" w:eastAsia="仿宋_GB2312" w:cs="仿宋_GB2312"/>
          <w:color w:val="000000"/>
          <w:sz w:val="32"/>
          <w:szCs w:val="32"/>
          <w:highlight w:val="none"/>
          <w:shd w:val="clear" w:color="auto" w:fill="FFFFFF"/>
        </w:rPr>
        <w:t>市卫生</w:t>
      </w:r>
      <w:r>
        <w:rPr>
          <w:rFonts w:hint="eastAsia" w:ascii="仿宋_GB2312" w:hAnsi="仿宋_GB2312" w:eastAsia="仿宋_GB2312" w:cs="仿宋_GB2312"/>
          <w:color w:val="000000"/>
          <w:sz w:val="32"/>
          <w:szCs w:val="32"/>
          <w:highlight w:val="none"/>
          <w:shd w:val="clear" w:color="auto" w:fill="FFFFFF"/>
          <w:lang w:eastAsia="zh-CN"/>
        </w:rPr>
        <w:t>健康</w:t>
      </w:r>
      <w:r>
        <w:rPr>
          <w:rFonts w:hint="eastAsia" w:ascii="仿宋_GB2312" w:hAnsi="仿宋_GB2312" w:eastAsia="仿宋_GB2312" w:cs="仿宋_GB2312"/>
          <w:color w:val="000000"/>
          <w:sz w:val="32"/>
          <w:szCs w:val="32"/>
          <w:highlight w:val="none"/>
          <w:shd w:val="clear" w:color="auto" w:fill="FFFFFF"/>
        </w:rPr>
        <w:t>、农业</w:t>
      </w:r>
      <w:r>
        <w:rPr>
          <w:rFonts w:hint="eastAsia" w:ascii="仿宋_GB2312" w:hAnsi="仿宋_GB2312" w:eastAsia="仿宋_GB2312" w:cs="仿宋_GB2312"/>
          <w:color w:val="000000"/>
          <w:sz w:val="32"/>
          <w:szCs w:val="32"/>
          <w:highlight w:val="none"/>
          <w:shd w:val="clear" w:color="auto" w:fill="FFFFFF"/>
          <w:lang w:eastAsia="zh-CN"/>
        </w:rPr>
        <w:t>农村</w:t>
      </w:r>
      <w:r>
        <w:rPr>
          <w:rFonts w:hint="eastAsia" w:ascii="仿宋_GB2312" w:hAnsi="仿宋_GB2312" w:eastAsia="仿宋_GB2312" w:cs="仿宋_GB2312"/>
          <w:color w:val="000000"/>
          <w:sz w:val="32"/>
          <w:szCs w:val="32"/>
          <w:highlight w:val="none"/>
          <w:shd w:val="clear" w:color="auto" w:fill="FFFFFF"/>
        </w:rPr>
        <w:t>主管部门</w:t>
      </w:r>
      <w:r>
        <w:rPr>
          <w:rFonts w:hint="eastAsia" w:ascii="仿宋_GB2312" w:hAnsi="仿宋_GB2312" w:eastAsia="仿宋_GB2312" w:cs="仿宋_GB2312"/>
          <w:color w:val="000000"/>
          <w:sz w:val="32"/>
          <w:szCs w:val="32"/>
          <w:highlight w:val="none"/>
          <w:shd w:val="clear" w:color="auto" w:fill="FFFFFF"/>
          <w:lang w:eastAsia="zh-CN"/>
        </w:rPr>
        <w:t>”。</w:t>
      </w:r>
    </w:p>
    <w:p>
      <w:pPr>
        <w:pStyle w:val="12"/>
        <w:widowControl/>
        <w:numPr>
          <w:ilvl w:val="0"/>
          <w:numId w:val="1"/>
        </w:numPr>
        <w:shd w:val="clear" w:color="auto" w:fill="FFFFFF"/>
        <w:spacing w:beforeAutospacing="0" w:afterAutospacing="0" w:line="390" w:lineRule="atLeast"/>
        <w:ind w:firstLine="640"/>
        <w:jc w:val="both"/>
        <w:rPr>
          <w:rFonts w:hint="default" w:ascii="仿宋_GB2312" w:hAnsi="仿宋_GB2312" w:eastAsia="仿宋_GB2312" w:cs="仿宋_GB2312"/>
          <w:color w:val="000000"/>
          <w:sz w:val="32"/>
          <w:szCs w:val="32"/>
          <w:highlight w:val="none"/>
          <w:shd w:val="clear" w:color="auto" w:fill="FFFFFF"/>
          <w:lang w:val="en-US" w:eastAsia="zh-CN"/>
        </w:rPr>
      </w:pPr>
      <w:r>
        <w:rPr>
          <w:rFonts w:hint="eastAsia" w:ascii="仿宋_GB2312" w:hAnsi="仿宋_GB2312" w:eastAsia="仿宋_GB2312" w:cs="仿宋_GB2312"/>
          <w:color w:val="000000"/>
          <w:sz w:val="32"/>
          <w:szCs w:val="32"/>
          <w:highlight w:val="none"/>
          <w:shd w:val="clear" w:color="auto" w:fill="FFFFFF"/>
          <w:lang w:val="en-US" w:eastAsia="zh-CN"/>
        </w:rPr>
        <w:t>第十条第一款增加“（七）法律、法规、规章规定的其他动物防疫条件”。第二款增加“（五）法律、法规、规章规定的其他动物防疫条件”。</w:t>
      </w:r>
    </w:p>
    <w:p>
      <w:pPr>
        <w:pStyle w:val="12"/>
        <w:widowControl/>
        <w:numPr>
          <w:ilvl w:val="0"/>
          <w:numId w:val="1"/>
        </w:numPr>
        <w:shd w:val="clear" w:color="auto" w:fill="FFFFFF"/>
        <w:spacing w:beforeAutospacing="0" w:afterAutospacing="0" w:line="390" w:lineRule="atLeast"/>
        <w:ind w:firstLine="640"/>
        <w:jc w:val="both"/>
        <w:rPr>
          <w:rFonts w:hint="default" w:ascii="仿宋_GB2312" w:hAnsi="仿宋_GB2312" w:eastAsia="仿宋_GB2312" w:cs="仿宋_GB2312"/>
          <w:color w:val="000000"/>
          <w:sz w:val="32"/>
          <w:szCs w:val="32"/>
          <w:highlight w:val="none"/>
          <w:shd w:val="clear" w:color="auto" w:fill="FFFFFF"/>
          <w:lang w:val="en-US" w:eastAsia="zh-CN"/>
        </w:rPr>
      </w:pPr>
      <w:r>
        <w:rPr>
          <w:rFonts w:hint="eastAsia" w:ascii="仿宋_GB2312" w:hAnsi="仿宋_GB2312" w:eastAsia="仿宋_GB2312" w:cs="仿宋_GB2312"/>
          <w:color w:val="000000"/>
          <w:sz w:val="32"/>
          <w:szCs w:val="32"/>
          <w:highlight w:val="none"/>
          <w:shd w:val="clear" w:color="auto" w:fill="FFFFFF"/>
          <w:lang w:val="en-US" w:eastAsia="zh-CN"/>
        </w:rPr>
        <w:t>第十二条（二）中的“农业行政主管部门”和（七）中的“动物卫生监督机构”均修改为“</w:t>
      </w:r>
      <w:r>
        <w:rPr>
          <w:rFonts w:hint="eastAsia" w:ascii="仿宋_GB2312" w:hAnsi="仿宋_GB2312" w:eastAsia="仿宋_GB2312" w:cs="仿宋_GB2312"/>
          <w:color w:val="000000"/>
          <w:sz w:val="32"/>
          <w:szCs w:val="32"/>
          <w:highlight w:val="none"/>
          <w:shd w:val="clear" w:color="auto" w:fill="FFFFFF"/>
          <w:lang w:eastAsia="zh-CN"/>
        </w:rPr>
        <w:t>农业农村主管部门”。</w:t>
      </w:r>
    </w:p>
    <w:p>
      <w:pPr>
        <w:pStyle w:val="12"/>
        <w:widowControl/>
        <w:numPr>
          <w:ilvl w:val="0"/>
          <w:numId w:val="1"/>
        </w:numPr>
        <w:shd w:val="clear" w:color="auto" w:fill="FFFFFF"/>
        <w:spacing w:beforeAutospacing="0" w:afterAutospacing="0" w:line="390" w:lineRule="atLeast"/>
        <w:ind w:firstLine="640"/>
        <w:jc w:val="both"/>
        <w:rPr>
          <w:rFonts w:hint="default" w:ascii="仿宋_GB2312" w:hAnsi="仿宋_GB2312" w:eastAsia="仿宋_GB2312" w:cs="仿宋_GB2312"/>
          <w:color w:val="000000"/>
          <w:sz w:val="32"/>
          <w:szCs w:val="32"/>
          <w:highlight w:val="none"/>
          <w:shd w:val="clear" w:color="auto" w:fill="FFFFFF"/>
          <w:lang w:val="en-US" w:eastAsia="zh-CN"/>
        </w:rPr>
      </w:pPr>
      <w:r>
        <w:rPr>
          <w:rFonts w:hint="eastAsia" w:ascii="仿宋_GB2312" w:hAnsi="仿宋_GB2312" w:eastAsia="仿宋_GB2312" w:cs="仿宋_GB2312"/>
          <w:color w:val="000000"/>
          <w:sz w:val="32"/>
          <w:szCs w:val="32"/>
          <w:highlight w:val="none"/>
          <w:shd w:val="clear" w:color="auto" w:fill="FFFFFF"/>
          <w:lang w:eastAsia="zh-CN"/>
        </w:rPr>
        <w:t>第十四条中的“卫生行政主管部门”修改为“卫生健康主管部门”。</w:t>
      </w:r>
    </w:p>
    <w:p>
      <w:pPr>
        <w:pStyle w:val="12"/>
        <w:widowControl/>
        <w:numPr>
          <w:ilvl w:val="0"/>
          <w:numId w:val="1"/>
        </w:numPr>
        <w:shd w:val="clear" w:color="auto" w:fill="FFFFFF"/>
        <w:spacing w:beforeAutospacing="0" w:afterAutospacing="0" w:line="390" w:lineRule="atLeast"/>
        <w:ind w:left="0" w:leftChars="0" w:firstLine="640" w:firstLineChars="0"/>
        <w:jc w:val="both"/>
        <w:rPr>
          <w:rFonts w:hint="eastAsia" w:ascii="仿宋_GB2312" w:hAnsi="仿宋_GB2312" w:eastAsia="仿宋_GB2312" w:cs="仿宋_GB2312"/>
          <w:color w:val="000000"/>
          <w:sz w:val="32"/>
          <w:szCs w:val="32"/>
          <w:highlight w:val="none"/>
          <w:shd w:val="clear" w:color="auto" w:fill="FFFFFF"/>
          <w:lang w:val="en-US" w:eastAsia="zh-CN"/>
        </w:rPr>
      </w:pPr>
      <w:r>
        <w:rPr>
          <w:rFonts w:hint="eastAsia" w:ascii="仿宋_GB2312" w:hAnsi="仿宋_GB2312" w:eastAsia="仿宋_GB2312" w:cs="仿宋_GB2312"/>
          <w:color w:val="000000"/>
          <w:sz w:val="32"/>
          <w:szCs w:val="32"/>
          <w:highlight w:val="none"/>
          <w:shd w:val="clear" w:color="auto" w:fill="FFFFFF"/>
          <w:lang w:val="en-US" w:eastAsia="zh-CN"/>
        </w:rPr>
        <w:t>第十七条、十八条中的“工商行政管理部门”修改“</w:t>
      </w:r>
      <w:r>
        <w:rPr>
          <w:rFonts w:hint="eastAsia" w:ascii="仿宋_GB2312" w:hAnsi="仿宋_GB2312" w:eastAsia="仿宋_GB2312" w:cs="仿宋_GB2312"/>
          <w:color w:val="000000"/>
          <w:sz w:val="32"/>
          <w:szCs w:val="32"/>
          <w:highlight w:val="none"/>
          <w:shd w:val="clear" w:color="auto" w:fill="FFFFFF"/>
          <w:lang w:eastAsia="zh-CN"/>
        </w:rPr>
        <w:t>市场监督</w:t>
      </w:r>
      <w:r>
        <w:rPr>
          <w:rFonts w:hint="eastAsia" w:ascii="仿宋_GB2312" w:hAnsi="仿宋_GB2312" w:eastAsia="仿宋_GB2312" w:cs="仿宋_GB2312"/>
          <w:color w:val="000000"/>
          <w:sz w:val="32"/>
          <w:szCs w:val="32"/>
          <w:highlight w:val="none"/>
          <w:shd w:val="clear" w:color="auto" w:fill="FFFFFF"/>
        </w:rPr>
        <w:t>管理部门</w:t>
      </w:r>
      <w:r>
        <w:rPr>
          <w:rFonts w:hint="eastAsia" w:ascii="仿宋_GB2312" w:hAnsi="仿宋_GB2312" w:eastAsia="仿宋_GB2312" w:cs="仿宋_GB2312"/>
          <w:color w:val="000000"/>
          <w:sz w:val="32"/>
          <w:szCs w:val="32"/>
          <w:highlight w:val="none"/>
          <w:shd w:val="clear" w:color="auto" w:fill="FFFFFF"/>
          <w:lang w:eastAsia="zh-CN"/>
        </w:rPr>
        <w:t>”、“城市管理行政执法部门”修改为“</w:t>
      </w:r>
      <w:r>
        <w:rPr>
          <w:rFonts w:hint="eastAsia" w:ascii="仿宋_GB2312" w:hAnsi="仿宋_GB2312" w:eastAsia="仿宋_GB2312" w:cs="仿宋_GB2312"/>
          <w:color w:val="000000"/>
          <w:sz w:val="32"/>
          <w:szCs w:val="32"/>
          <w:highlight w:val="none"/>
          <w:shd w:val="clear" w:color="auto" w:fill="FFFFFF"/>
        </w:rPr>
        <w:t>城市管理行政</w:t>
      </w:r>
      <w:r>
        <w:rPr>
          <w:rFonts w:hint="eastAsia" w:ascii="仿宋_GB2312" w:hAnsi="仿宋_GB2312" w:eastAsia="仿宋_GB2312" w:cs="仿宋_GB2312"/>
          <w:color w:val="000000"/>
          <w:sz w:val="32"/>
          <w:szCs w:val="32"/>
          <w:highlight w:val="none"/>
          <w:shd w:val="clear" w:color="auto" w:fill="FFFFFF"/>
          <w:lang w:eastAsia="zh-CN"/>
        </w:rPr>
        <w:t>部门”。</w:t>
      </w:r>
    </w:p>
    <w:p>
      <w:pPr>
        <w:pStyle w:val="12"/>
        <w:widowControl/>
        <w:shd w:val="clear" w:color="auto" w:fill="FFFFFF"/>
        <w:spacing w:beforeAutospacing="0" w:afterAutospacing="0" w:line="390" w:lineRule="atLeast"/>
        <w:jc w:val="both"/>
        <w:rPr>
          <w:rFonts w:hint="eastAsia" w:ascii="仿宋_GB2312" w:hAnsi="仿宋_GB2312" w:eastAsia="仿宋_GB2312" w:cs="仿宋_GB2312"/>
          <w:color w:val="000000"/>
          <w:sz w:val="32"/>
          <w:szCs w:val="32"/>
          <w:highlight w:val="none"/>
          <w:shd w:val="clear" w:color="auto" w:fill="FFFFFF"/>
        </w:rPr>
      </w:pPr>
      <w:r>
        <w:rPr>
          <w:rFonts w:hint="eastAsia" w:ascii="仿宋_GB2312" w:hAnsi="仿宋_GB2312" w:eastAsia="仿宋_GB2312" w:cs="仿宋_GB2312"/>
          <w:color w:val="000000"/>
          <w:sz w:val="32"/>
          <w:szCs w:val="32"/>
          <w:highlight w:val="none"/>
          <w:shd w:val="clear" w:color="auto" w:fill="FFFFFF"/>
          <w:lang w:val="en-US" w:eastAsia="zh-CN"/>
        </w:rPr>
        <w:t xml:space="preserve">   </w:t>
      </w:r>
      <w:r>
        <w:rPr>
          <w:rFonts w:hint="eastAsia" w:ascii="仿宋_GB2312" w:hAnsi="仿宋_GB2312" w:eastAsia="仿宋_GB2312" w:cs="仿宋_GB2312"/>
          <w:color w:val="000000"/>
          <w:sz w:val="32"/>
          <w:szCs w:val="32"/>
          <w:highlight w:val="none"/>
          <w:shd w:val="clear" w:color="auto" w:fill="FFFFFF"/>
          <w:lang w:eastAsia="zh-CN"/>
        </w:rPr>
        <w:t>八、</w:t>
      </w:r>
      <w:r>
        <w:rPr>
          <w:rFonts w:hint="eastAsia" w:ascii="仿宋_GB2312" w:hAnsi="仿宋_GB2312" w:eastAsia="仿宋_GB2312" w:cs="仿宋_GB2312"/>
          <w:color w:val="000000"/>
          <w:sz w:val="32"/>
          <w:szCs w:val="32"/>
          <w:highlight w:val="none"/>
          <w:shd w:val="clear" w:color="auto" w:fill="FFFFFF"/>
        </w:rPr>
        <w:t>第十九条</w:t>
      </w:r>
      <w:r>
        <w:rPr>
          <w:rFonts w:hint="eastAsia" w:ascii="仿宋_GB2312" w:hAnsi="仿宋_GB2312" w:eastAsia="仿宋_GB2312" w:cs="仿宋_GB2312"/>
          <w:color w:val="000000"/>
          <w:sz w:val="32"/>
          <w:szCs w:val="32"/>
          <w:highlight w:val="none"/>
          <w:shd w:val="clear" w:color="auto" w:fill="FFFFFF"/>
          <w:lang w:eastAsia="zh-CN"/>
        </w:rPr>
        <w:t>修改为“</w:t>
      </w:r>
      <w:r>
        <w:rPr>
          <w:rFonts w:hint="eastAsia" w:ascii="仿宋_GB2312" w:hAnsi="仿宋_GB2312" w:eastAsia="仿宋_GB2312" w:cs="仿宋_GB2312"/>
          <w:color w:val="000000"/>
          <w:sz w:val="32"/>
          <w:szCs w:val="32"/>
          <w:highlight w:val="none"/>
          <w:shd w:val="clear" w:color="auto" w:fill="FFFFFF"/>
        </w:rPr>
        <w:t>违反本办法第十一条、第十二条第一、二项规定的，由</w:t>
      </w:r>
      <w:r>
        <w:rPr>
          <w:rFonts w:hint="eastAsia" w:ascii="仿宋_GB2312" w:hAnsi="仿宋_GB2312" w:eastAsia="仿宋_GB2312" w:cs="仿宋_GB2312"/>
          <w:color w:val="000000"/>
          <w:sz w:val="32"/>
          <w:szCs w:val="32"/>
          <w:highlight w:val="none"/>
          <w:shd w:val="clear" w:color="auto" w:fill="FFFFFF"/>
          <w:lang w:eastAsia="zh-CN"/>
        </w:rPr>
        <w:t>农业农村主管部门</w:t>
      </w:r>
      <w:r>
        <w:rPr>
          <w:rFonts w:hint="eastAsia" w:ascii="仿宋_GB2312" w:hAnsi="仿宋_GB2312" w:eastAsia="仿宋_GB2312" w:cs="仿宋_GB2312"/>
          <w:color w:val="000000"/>
          <w:sz w:val="32"/>
          <w:szCs w:val="32"/>
          <w:highlight w:val="none"/>
          <w:shd w:val="clear" w:color="auto" w:fill="FFFFFF"/>
        </w:rPr>
        <w:t>进行依法查处</w:t>
      </w:r>
      <w:r>
        <w:rPr>
          <w:rFonts w:hint="eastAsia" w:ascii="仿宋_GB2312" w:hAnsi="仿宋_GB2312" w:eastAsia="仿宋_GB2312" w:cs="仿宋_GB2312"/>
          <w:color w:val="000000"/>
          <w:sz w:val="32"/>
          <w:szCs w:val="32"/>
          <w:highlight w:val="none"/>
          <w:shd w:val="clear" w:color="auto" w:fill="FFFFFF"/>
          <w:lang w:eastAsia="zh-CN"/>
        </w:rPr>
        <w:t>。”</w:t>
      </w:r>
      <w:r>
        <w:rPr>
          <w:rFonts w:hint="eastAsia" w:ascii="仿宋_GB2312" w:hAnsi="仿宋_GB2312" w:eastAsia="仿宋_GB2312" w:cs="仿宋_GB2312"/>
          <w:color w:val="000000"/>
          <w:sz w:val="32"/>
          <w:szCs w:val="32"/>
          <w:highlight w:val="none"/>
          <w:shd w:val="clear" w:color="auto" w:fill="FFFFFF"/>
        </w:rPr>
        <w:t xml:space="preserve"> 　</w:t>
      </w:r>
    </w:p>
    <w:p>
      <w:pPr>
        <w:pStyle w:val="12"/>
        <w:widowControl/>
        <w:shd w:val="clear" w:color="auto" w:fill="FFFFFF"/>
        <w:spacing w:beforeAutospacing="0" w:afterAutospacing="0" w:line="390" w:lineRule="atLeast"/>
        <w:ind w:firstLine="651"/>
        <w:jc w:val="both"/>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shd w:val="clear" w:color="auto" w:fill="FFFFFF"/>
          <w:lang w:eastAsia="zh-CN"/>
        </w:rPr>
        <w:t>九、</w:t>
      </w:r>
      <w:r>
        <w:rPr>
          <w:rFonts w:hint="eastAsia" w:ascii="仿宋_GB2312" w:hAnsi="仿宋_GB2312" w:eastAsia="仿宋_GB2312" w:cs="仿宋_GB2312"/>
          <w:color w:val="000000"/>
          <w:sz w:val="32"/>
          <w:szCs w:val="32"/>
          <w:highlight w:val="none"/>
          <w:shd w:val="clear" w:color="auto" w:fill="FFFFFF"/>
        </w:rPr>
        <w:t>第二十条</w:t>
      </w:r>
      <w:r>
        <w:rPr>
          <w:rFonts w:hint="eastAsia" w:ascii="仿宋_GB2312" w:hAnsi="仿宋_GB2312" w:eastAsia="仿宋_GB2312" w:cs="仿宋_GB2312"/>
          <w:color w:val="000000"/>
          <w:sz w:val="32"/>
          <w:szCs w:val="32"/>
          <w:highlight w:val="none"/>
          <w:shd w:val="clear" w:color="auto" w:fill="FFFFFF"/>
          <w:lang w:eastAsia="zh-CN"/>
        </w:rPr>
        <w:t>中的“食品安全行政主管部门”修改为“市场监督</w:t>
      </w:r>
      <w:r>
        <w:rPr>
          <w:rFonts w:hint="eastAsia" w:ascii="仿宋_GB2312" w:hAnsi="仿宋_GB2312" w:eastAsia="仿宋_GB2312" w:cs="仿宋_GB2312"/>
          <w:color w:val="000000"/>
          <w:sz w:val="32"/>
          <w:szCs w:val="32"/>
          <w:highlight w:val="none"/>
          <w:shd w:val="clear" w:color="auto" w:fill="FFFFFF"/>
        </w:rPr>
        <w:t>管理部门</w:t>
      </w:r>
      <w:r>
        <w:rPr>
          <w:rFonts w:hint="eastAsia" w:ascii="仿宋_GB2312" w:hAnsi="仿宋_GB2312" w:eastAsia="仿宋_GB2312" w:cs="仿宋_GB2312"/>
          <w:color w:val="000000"/>
          <w:sz w:val="32"/>
          <w:szCs w:val="32"/>
          <w:highlight w:val="none"/>
          <w:shd w:val="clear" w:color="auto" w:fill="FFFFFF"/>
          <w:lang w:eastAsia="zh-CN"/>
        </w:rPr>
        <w:t>”</w:t>
      </w:r>
      <w:r>
        <w:rPr>
          <w:rFonts w:hint="eastAsia" w:ascii="仿宋_GB2312" w:hAnsi="仿宋_GB2312" w:eastAsia="仿宋_GB2312" w:cs="仿宋_GB2312"/>
          <w:color w:val="000000"/>
          <w:sz w:val="32"/>
          <w:szCs w:val="32"/>
          <w:highlight w:val="none"/>
          <w:shd w:val="clear" w:color="auto" w:fill="FFFFFF"/>
        </w:rPr>
        <w:t>。</w:t>
      </w:r>
    </w:p>
    <w:p>
      <w:pPr>
        <w:pStyle w:val="12"/>
        <w:widowControl/>
        <w:shd w:val="clear" w:color="auto" w:fill="FFFFFF"/>
        <w:spacing w:beforeAutospacing="0" w:afterAutospacing="0" w:line="390" w:lineRule="atLeast"/>
        <w:jc w:val="both"/>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shd w:val="clear" w:color="auto" w:fill="FFFFFF"/>
        </w:rPr>
        <w:t>　　</w:t>
      </w:r>
      <w:r>
        <w:rPr>
          <w:rFonts w:hint="eastAsia" w:ascii="仿宋_GB2312" w:hAnsi="仿宋_GB2312" w:eastAsia="仿宋_GB2312" w:cs="仿宋_GB2312"/>
          <w:color w:val="000000"/>
          <w:sz w:val="32"/>
          <w:szCs w:val="32"/>
          <w:highlight w:val="none"/>
          <w:shd w:val="clear" w:color="auto" w:fill="FFFFFF"/>
          <w:lang w:eastAsia="zh-CN"/>
        </w:rPr>
        <w:t>十、</w:t>
      </w:r>
      <w:r>
        <w:rPr>
          <w:rFonts w:hint="eastAsia" w:ascii="仿宋_GB2312" w:hAnsi="仿宋_GB2312" w:eastAsia="仿宋_GB2312" w:cs="仿宋_GB2312"/>
          <w:color w:val="000000"/>
          <w:sz w:val="32"/>
          <w:szCs w:val="32"/>
          <w:highlight w:val="none"/>
          <w:shd w:val="clear" w:color="auto" w:fill="FFFFFF"/>
        </w:rPr>
        <w:t>第二十一条</w:t>
      </w:r>
      <w:r>
        <w:rPr>
          <w:rFonts w:hint="eastAsia" w:ascii="仿宋_GB2312" w:hAnsi="仿宋_GB2312" w:eastAsia="仿宋_GB2312" w:cs="仿宋_GB2312"/>
          <w:color w:val="000000"/>
          <w:sz w:val="32"/>
          <w:szCs w:val="32"/>
          <w:highlight w:val="none"/>
          <w:shd w:val="clear" w:color="auto" w:fill="FFFFFF"/>
          <w:lang w:eastAsia="zh-CN"/>
        </w:rPr>
        <w:t>中的</w:t>
      </w:r>
      <w:r>
        <w:rPr>
          <w:rFonts w:hint="eastAsia" w:ascii="仿宋_GB2312" w:hAnsi="仿宋_GB2312" w:eastAsia="仿宋_GB2312" w:cs="仿宋_GB2312"/>
          <w:color w:val="000000"/>
          <w:sz w:val="32"/>
          <w:szCs w:val="32"/>
          <w:highlight w:val="none"/>
          <w:shd w:val="clear" w:color="auto" w:fill="FFFFFF"/>
          <w:lang w:val="en-US" w:eastAsia="zh-CN"/>
        </w:rPr>
        <w:t>“工商行政管理部门”修改为“</w:t>
      </w:r>
      <w:r>
        <w:rPr>
          <w:rFonts w:hint="eastAsia" w:ascii="仿宋_GB2312" w:hAnsi="仿宋_GB2312" w:eastAsia="仿宋_GB2312" w:cs="仿宋_GB2312"/>
          <w:color w:val="000000"/>
          <w:sz w:val="32"/>
          <w:szCs w:val="32"/>
          <w:highlight w:val="none"/>
          <w:shd w:val="clear" w:color="auto" w:fill="FFFFFF"/>
          <w:lang w:eastAsia="zh-CN"/>
        </w:rPr>
        <w:t>市场监督</w:t>
      </w:r>
      <w:r>
        <w:rPr>
          <w:rFonts w:hint="eastAsia" w:ascii="仿宋_GB2312" w:hAnsi="仿宋_GB2312" w:eastAsia="仿宋_GB2312" w:cs="仿宋_GB2312"/>
          <w:color w:val="000000"/>
          <w:sz w:val="32"/>
          <w:szCs w:val="32"/>
          <w:highlight w:val="none"/>
          <w:shd w:val="clear" w:color="auto" w:fill="FFFFFF"/>
        </w:rPr>
        <w:t>管理部门</w:t>
      </w:r>
      <w:r>
        <w:rPr>
          <w:rFonts w:hint="eastAsia" w:ascii="仿宋_GB2312" w:hAnsi="仿宋_GB2312" w:eastAsia="仿宋_GB2312" w:cs="仿宋_GB2312"/>
          <w:color w:val="000000"/>
          <w:sz w:val="32"/>
          <w:szCs w:val="32"/>
          <w:highlight w:val="none"/>
          <w:shd w:val="clear" w:color="auto" w:fill="FFFFFF"/>
          <w:lang w:eastAsia="zh-CN"/>
        </w:rPr>
        <w:t>”。</w:t>
      </w:r>
    </w:p>
    <w:p>
      <w:pPr>
        <w:pStyle w:val="12"/>
        <w:widowControl/>
        <w:numPr>
          <w:ilvl w:val="0"/>
          <w:numId w:val="0"/>
        </w:numPr>
        <w:shd w:val="clear" w:color="auto" w:fill="FFFFFF"/>
        <w:spacing w:beforeAutospacing="0" w:afterAutospacing="0" w:line="390" w:lineRule="atLeast"/>
        <w:ind w:right="0" w:rightChars="0"/>
        <w:jc w:val="both"/>
        <w:rPr>
          <w:rFonts w:hint="default" w:ascii="仿宋_GB2312" w:hAnsi="仿宋_GB2312" w:eastAsia="仿宋_GB2312" w:cs="仿宋_GB2312"/>
          <w:color w:val="000000"/>
          <w:sz w:val="32"/>
          <w:szCs w:val="32"/>
          <w:highlight w:val="none"/>
          <w:shd w:val="clear" w:color="auto" w:fill="FFFFFF"/>
          <w:lang w:val="en-US" w:eastAsia="zh-CN"/>
        </w:rPr>
      </w:pPr>
    </w:p>
    <w:p>
      <w:pPr>
        <w:rPr>
          <w:rFonts w:hint="eastAsia" w:ascii="Times New Roman" w:hAnsi="Times New Roman" w:eastAsia="仿宋_GB2312"/>
          <w:kern w:val="2"/>
          <w:sz w:val="32"/>
          <w:szCs w:val="32"/>
          <w:lang w:eastAsia="zh-CN"/>
        </w:rPr>
      </w:pPr>
    </w:p>
    <w:p>
      <w:pPr>
        <w:rPr>
          <w:rFonts w:ascii="Times New Roman" w:hAnsi="Times New Roman" w:eastAsia="宋体"/>
          <w:kern w:val="2"/>
          <w:sz w:val="32"/>
          <w:szCs w:val="32"/>
        </w:rPr>
      </w:pPr>
    </w:p>
    <w:p>
      <w:pPr>
        <w:rPr>
          <w:rFonts w:ascii="Times New Roman" w:hAnsi="Times New Roman" w:eastAsia="宋体"/>
          <w:kern w:val="2"/>
          <w:sz w:val="32"/>
          <w:szCs w:val="32"/>
        </w:rPr>
      </w:pPr>
    </w:p>
    <w:p>
      <w:pPr>
        <w:rPr>
          <w:rFonts w:ascii="Times New Roman" w:hAnsi="Times New Roman" w:eastAsia="宋体"/>
          <w:kern w:val="2"/>
          <w:sz w:val="32"/>
          <w:szCs w:val="32"/>
        </w:rPr>
      </w:pPr>
    </w:p>
    <w:p>
      <w:pPr>
        <w:sectPr>
          <w:footerReference r:id="rId3" w:type="default"/>
          <w:pgSz w:w="11906" w:h="16838"/>
          <w:pgMar w:top="1440" w:right="1800" w:bottom="1440" w:left="1800" w:header="851" w:footer="992" w:gutter="0"/>
          <w:cols w:space="720" w:num="1"/>
          <w:docGrid w:type="lines" w:linePitch="312" w:charSpace="22528"/>
        </w:sectPr>
      </w:pPr>
    </w:p>
    <w:p>
      <w:pPr>
        <w:pBdr>
          <w:top w:val="none" w:color="auto" w:sz="0" w:space="0"/>
          <w:left w:val="none" w:color="auto" w:sz="0" w:space="0"/>
          <w:bottom w:val="none" w:color="auto" w:sz="0" w:space="0"/>
          <w:right w:val="none" w:color="auto" w:sz="0" w:space="0"/>
        </w:pBdr>
        <w:jc w:val="center"/>
        <w:rPr>
          <w:rFonts w:ascii="Times New Roman" w:hAnsi="Times New Roman" w:eastAsia="方正小标宋简体"/>
          <w:b/>
          <w:bCs/>
          <w:vanish w:val="0"/>
          <w:kern w:val="2"/>
          <w:sz w:val="44"/>
          <w:szCs w:val="44"/>
        </w:rPr>
      </w:pPr>
      <w:r>
        <w:rPr>
          <w:rFonts w:hint="eastAsia" w:ascii="方正小标宋_GBK" w:eastAsia="方正小标宋_GBK"/>
          <w:vanish w:val="0"/>
          <w:kern w:val="2"/>
          <w:sz w:val="44"/>
          <w:szCs w:val="44"/>
        </w:rPr>
        <w:t>《苏州市</w:t>
      </w:r>
      <w:r>
        <w:rPr>
          <w:rFonts w:hint="eastAsia" w:ascii="方正小标宋_GBK" w:eastAsia="方正小标宋_GBK"/>
          <w:vanish w:val="0"/>
          <w:kern w:val="2"/>
          <w:sz w:val="44"/>
          <w:szCs w:val="44"/>
          <w:lang w:eastAsia="zh-CN"/>
        </w:rPr>
        <w:t>活禽交易管理办法</w:t>
      </w:r>
      <w:r>
        <w:rPr>
          <w:rFonts w:hint="eastAsia" w:ascii="方正小标宋_GBK" w:eastAsia="方正小标宋_GBK"/>
          <w:vanish w:val="0"/>
          <w:kern w:val="2"/>
          <w:sz w:val="44"/>
          <w:szCs w:val="44"/>
        </w:rPr>
        <w:t>》（修</w:t>
      </w:r>
      <w:r>
        <w:rPr>
          <w:rFonts w:hint="eastAsia" w:ascii="方正小标宋_GBK" w:eastAsia="方正小标宋_GBK" w:cs="Times New Roman"/>
          <w:vanish w:val="0"/>
          <w:kern w:val="2"/>
          <w:sz w:val="44"/>
          <w:szCs w:val="44"/>
        </w:rPr>
        <w:t>正</w:t>
      </w:r>
      <w:r>
        <w:rPr>
          <w:rFonts w:hint="eastAsia" w:ascii="方正小标宋_GBK" w:eastAsia="方正小标宋_GBK"/>
          <w:vanish w:val="0"/>
          <w:kern w:val="2"/>
          <w:sz w:val="44"/>
          <w:szCs w:val="44"/>
        </w:rPr>
        <w:t>送审稿）对照表</w:t>
      </w:r>
    </w:p>
    <w:p>
      <w:pPr>
        <w:pBdr>
          <w:top w:val="none" w:color="auto" w:sz="0" w:space="0"/>
          <w:left w:val="none" w:color="auto" w:sz="0" w:space="0"/>
          <w:bottom w:val="none" w:color="auto" w:sz="0" w:space="0"/>
          <w:right w:val="none" w:color="auto" w:sz="0" w:space="0"/>
        </w:pBdr>
        <w:jc w:val="center"/>
        <w:rPr>
          <w:rFonts w:ascii="Times New Roman" w:hAnsi="Times New Roman" w:eastAsia="方正小标宋简体"/>
          <w:b/>
          <w:bCs/>
          <w:vanish w:val="0"/>
          <w:kern w:val="2"/>
          <w:sz w:val="36"/>
          <w:szCs w:val="36"/>
        </w:rPr>
      </w:pPr>
      <w:r>
        <w:rPr>
          <w:rFonts w:hint="eastAsia" w:ascii="宋体" w:eastAsia="宋体"/>
          <w:vanish w:val="0"/>
          <w:color w:val="auto"/>
          <w:kern w:val="2"/>
          <w:sz w:val="28"/>
          <w:szCs w:val="28"/>
        </w:rPr>
        <w:t>（阴影字体表示</w:t>
      </w:r>
      <w:r>
        <w:rPr>
          <w:rFonts w:hint="eastAsia" w:ascii="宋体"/>
          <w:vanish w:val="0"/>
          <w:color w:val="auto"/>
          <w:kern w:val="2"/>
          <w:sz w:val="28"/>
          <w:szCs w:val="28"/>
          <w:lang w:eastAsia="zh-CN"/>
        </w:rPr>
        <w:t>修改</w:t>
      </w:r>
      <w:r>
        <w:rPr>
          <w:rFonts w:hint="eastAsia" w:ascii="宋体" w:eastAsia="宋体"/>
          <w:vanish w:val="0"/>
          <w:color w:val="auto"/>
          <w:kern w:val="2"/>
          <w:sz w:val="28"/>
          <w:szCs w:val="28"/>
        </w:rPr>
        <w:t>，黑体字体表示新增）</w:t>
      </w:r>
    </w:p>
    <w:tbl>
      <w:tblPr>
        <w:tblStyle w:val="13"/>
        <w:tblW w:w="4997" w:type="pct"/>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autofit"/>
        <w:tblCellMar>
          <w:top w:w="0" w:type="dxa"/>
          <w:left w:w="108" w:type="dxa"/>
          <w:bottom w:w="0" w:type="dxa"/>
          <w:right w:w="108" w:type="dxa"/>
        </w:tblCellMar>
      </w:tblPr>
      <w:tblGrid>
        <w:gridCol w:w="7020"/>
        <w:gridCol w:w="7080"/>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hidden/>
        </w:trPr>
        <w:tc>
          <w:tcPr>
            <w:tcW w:w="2489" w:type="pct"/>
            <w:tcBorders>
              <w:top w:val="single" w:color="auto" w:sz="4" w:space="0"/>
              <w:left w:val="single" w:color="auto" w:sz="4" w:space="0"/>
              <w:bottom w:val="single" w:color="auto" w:sz="4" w:space="0"/>
              <w:right w:val="single" w:color="auto" w:sz="4" w:space="0"/>
              <w:tl2br w:val="nil"/>
              <w:tr2bl w:val="nil"/>
            </w:tcBorders>
            <w:vAlign w:val="center"/>
          </w:tcPr>
          <w:p>
            <w:pPr>
              <w:keepLines w:val="0"/>
              <w:widowControl/>
              <w:suppressLineNumbers w:val="0"/>
              <w:pBdr>
                <w:top w:val="none" w:color="auto" w:sz="0" w:space="0"/>
                <w:left w:val="none" w:color="auto" w:sz="0" w:space="0"/>
                <w:bottom w:val="none" w:color="auto" w:sz="0" w:space="0"/>
                <w:right w:val="none" w:color="auto" w:sz="0" w:space="0"/>
              </w:pBdr>
              <w:spacing w:after="0" w:afterAutospacing="0"/>
              <w:ind w:left="0" w:right="135"/>
              <w:jc w:val="center"/>
              <w:rPr>
                <w:rFonts w:hint="eastAsia" w:ascii="黑体" w:eastAsia="黑体" w:cs="Arial"/>
                <w:vanish w:val="0"/>
                <w:color w:val="auto"/>
                <w:kern w:val="2"/>
                <w:sz w:val="32"/>
                <w:szCs w:val="32"/>
              </w:rPr>
            </w:pPr>
            <w:r>
              <w:rPr>
                <w:rFonts w:hint="eastAsia" w:ascii="黑体" w:eastAsia="黑体" w:cs="Arial"/>
                <w:vanish w:val="0"/>
                <w:color w:val="auto"/>
                <w:kern w:val="2"/>
                <w:sz w:val="32"/>
                <w:szCs w:val="32"/>
                <w:lang w:eastAsia="zh-CN"/>
              </w:rPr>
              <w:t>原</w:t>
            </w:r>
            <w:r>
              <w:rPr>
                <w:rFonts w:hint="eastAsia" w:ascii="黑体" w:eastAsia="黑体" w:cs="Arial"/>
                <w:vanish w:val="0"/>
                <w:color w:val="auto"/>
                <w:kern w:val="2"/>
                <w:sz w:val="32"/>
                <w:szCs w:val="32"/>
              </w:rPr>
              <w:t>条文</w:t>
            </w:r>
          </w:p>
        </w:tc>
        <w:tc>
          <w:tcPr>
            <w:tcW w:w="2510" w:type="pct"/>
            <w:tcBorders>
              <w:top w:val="single" w:color="auto" w:sz="4" w:space="0"/>
              <w:left w:val="single" w:color="auto" w:sz="4" w:space="0"/>
              <w:bottom w:val="single" w:color="auto" w:sz="4" w:space="0"/>
              <w:right w:val="single" w:color="auto" w:sz="4" w:space="0"/>
              <w:tl2br w:val="nil"/>
              <w:tr2bl w:val="nil"/>
            </w:tcBorders>
            <w:vAlign w:val="center"/>
          </w:tcPr>
          <w:p>
            <w:pPr>
              <w:keepLines w:val="0"/>
              <w:widowControl/>
              <w:suppressLineNumbers w:val="0"/>
              <w:pBdr>
                <w:top w:val="none" w:color="auto" w:sz="0" w:space="0"/>
                <w:left w:val="none" w:color="auto" w:sz="0" w:space="0"/>
                <w:bottom w:val="none" w:color="auto" w:sz="0" w:space="0"/>
                <w:right w:val="none" w:color="auto" w:sz="0" w:space="0"/>
              </w:pBdr>
              <w:spacing w:after="0" w:afterAutospacing="0"/>
              <w:ind w:left="0" w:right="135"/>
              <w:jc w:val="center"/>
              <w:rPr>
                <w:rFonts w:hint="eastAsia" w:ascii="黑体" w:eastAsia="黑体" w:cs="Arial"/>
                <w:vanish w:val="0"/>
                <w:color w:val="auto"/>
                <w:kern w:val="2"/>
                <w:sz w:val="32"/>
                <w:szCs w:val="32"/>
              </w:rPr>
            </w:pPr>
            <w:r>
              <w:rPr>
                <w:rFonts w:hint="eastAsia" w:ascii="黑体" w:eastAsia="黑体" w:cs="Arial"/>
                <w:vanish w:val="0"/>
                <w:color w:val="auto"/>
                <w:kern w:val="2"/>
                <w:sz w:val="32"/>
                <w:szCs w:val="32"/>
              </w:rPr>
              <w:t>修改后条文</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0" w:hRule="atLeast"/>
        </w:trPr>
        <w:tc>
          <w:tcPr>
            <w:tcW w:w="2489" w:type="pct"/>
            <w:tcBorders>
              <w:top w:val="single" w:color="auto" w:sz="4" w:space="0"/>
              <w:left w:val="single" w:color="auto" w:sz="4" w:space="0"/>
              <w:bottom w:val="single" w:color="auto" w:sz="4" w:space="0"/>
              <w:right w:val="single" w:color="auto" w:sz="4" w:space="0"/>
              <w:tl2br w:val="nil"/>
              <w:tr2bl w:val="nil"/>
            </w:tcBorders>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仿宋_GB2312" w:hAnsi="仿宋_GB2312" w:eastAsia="仿宋_GB2312" w:cs="仿宋_GB2312"/>
                <w:b w:val="0"/>
                <w:i w:val="0"/>
                <w:caps w:val="0"/>
                <w:color w:val="000000"/>
                <w:spacing w:val="0"/>
                <w:sz w:val="22"/>
                <w:szCs w:val="22"/>
              </w:rPr>
            </w:pPr>
            <w:r>
              <w:rPr>
                <w:rFonts w:hint="eastAsia" w:ascii="仿宋_GB2312" w:hAnsi="仿宋_GB2312" w:eastAsia="仿宋_GB2312" w:cs="仿宋_GB2312"/>
                <w:b w:val="0"/>
                <w:i w:val="0"/>
                <w:caps w:val="0"/>
                <w:color w:val="000000"/>
                <w:spacing w:val="0"/>
                <w:sz w:val="22"/>
                <w:szCs w:val="22"/>
                <w:shd w:val="clear" w:fill="FFFFFF"/>
              </w:rPr>
              <w:t>第二条 本市行政区域内的活禽交易管理，适用本办法。</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仿宋_GB2312" w:hAnsi="仿宋_GB2312" w:eastAsia="仿宋_GB2312" w:cs="仿宋_GB2312"/>
                <w:b w:val="0"/>
                <w:i w:val="0"/>
                <w:caps w:val="0"/>
                <w:color w:val="000000"/>
                <w:spacing w:val="0"/>
                <w:sz w:val="22"/>
                <w:szCs w:val="22"/>
              </w:rPr>
            </w:pPr>
            <w:r>
              <w:rPr>
                <w:rFonts w:hint="eastAsia" w:ascii="仿宋_GB2312" w:hAnsi="仿宋_GB2312" w:eastAsia="仿宋_GB2312" w:cs="仿宋_GB2312"/>
                <w:b w:val="0"/>
                <w:i w:val="0"/>
                <w:caps w:val="0"/>
                <w:color w:val="000000"/>
                <w:spacing w:val="0"/>
                <w:sz w:val="22"/>
                <w:szCs w:val="22"/>
                <w:shd w:val="clear" w:fill="FFFFFF"/>
              </w:rPr>
              <w:t>　　本办法所称活禽包括鸡、鸭、鹅、鸽、鹌鹑、人工驯养繁殖或者合法捕获的野生禽类等供食用的禽类动物。</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仿宋_GB2312" w:hAnsi="仿宋_GB2312" w:eastAsia="仿宋_GB2312" w:cs="仿宋_GB2312"/>
                <w:b w:val="0"/>
                <w:i w:val="0"/>
                <w:caps w:val="0"/>
                <w:color w:val="000000"/>
                <w:spacing w:val="0"/>
                <w:sz w:val="22"/>
                <w:szCs w:val="22"/>
              </w:rPr>
            </w:pPr>
            <w:r>
              <w:rPr>
                <w:rFonts w:hint="eastAsia" w:ascii="仿宋_GB2312" w:hAnsi="仿宋_GB2312" w:eastAsia="仿宋_GB2312" w:cs="仿宋_GB2312"/>
                <w:b w:val="0"/>
                <w:i w:val="0"/>
                <w:caps w:val="0"/>
                <w:color w:val="000000"/>
                <w:spacing w:val="0"/>
                <w:sz w:val="22"/>
                <w:szCs w:val="22"/>
                <w:shd w:val="clear" w:fill="FFFFFF"/>
              </w:rPr>
              <w:t>　　本办法所称活禽交易包括活禽销售、售后宰杀等行为。</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仿宋_GB2312" w:hAnsi="仿宋_GB2312" w:eastAsia="仿宋_GB2312" w:cs="仿宋_GB2312"/>
                <w:b/>
                <w:bCs/>
                <w:vanish w:val="0"/>
                <w:kern w:val="2"/>
                <w:sz w:val="22"/>
                <w:szCs w:val="22"/>
              </w:rPr>
            </w:pPr>
            <w:r>
              <w:rPr>
                <w:rFonts w:hint="eastAsia" w:ascii="仿宋_GB2312" w:hAnsi="仿宋_GB2312" w:eastAsia="仿宋_GB2312" w:cs="仿宋_GB2312"/>
                <w:b w:val="0"/>
                <w:i w:val="0"/>
                <w:caps w:val="0"/>
                <w:color w:val="000000"/>
                <w:spacing w:val="0"/>
                <w:sz w:val="22"/>
                <w:szCs w:val="22"/>
                <w:shd w:val="clear" w:fill="FFFFFF"/>
              </w:rPr>
              <w:t>　　本办法所称活禽交易市场包括活禽批发市场，集贸市场活禽交易区、活禽零售商店等活禽零售市场。</w:t>
            </w:r>
          </w:p>
        </w:tc>
        <w:tc>
          <w:tcPr>
            <w:tcW w:w="2510" w:type="pct"/>
            <w:tcBorders>
              <w:top w:val="single" w:color="auto" w:sz="4" w:space="0"/>
              <w:left w:val="single" w:color="auto" w:sz="4" w:space="0"/>
              <w:bottom w:val="single" w:color="auto" w:sz="4" w:space="0"/>
              <w:right w:val="single" w:color="auto" w:sz="4" w:space="0"/>
              <w:tl2br w:val="nil"/>
              <w:tr2bl w:val="nil"/>
            </w:tcBorders>
            <w:vAlign w:val="center"/>
          </w:tcPr>
          <w:p>
            <w:pPr>
              <w:pStyle w:val="1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240" w:lineRule="auto"/>
              <w:jc w:val="both"/>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shd w:val="clear" w:color="auto" w:fill="FFFFFF"/>
              </w:rPr>
              <w:t>第二条 本市行政区域内的活禽交易管理，适用本办法。</w:t>
            </w:r>
          </w:p>
          <w:p>
            <w:pPr>
              <w:pStyle w:val="1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240" w:lineRule="auto"/>
              <w:jc w:val="both"/>
              <w:textAlignment w:val="auto"/>
              <w:rPr>
                <w:rFonts w:hint="eastAsia" w:ascii="仿宋_GB2312" w:hAnsi="仿宋_GB2312" w:eastAsia="仿宋_GB2312" w:cs="仿宋_GB2312"/>
                <w:b w:val="0"/>
                <w:i w:val="0"/>
                <w:caps w:val="0"/>
                <w:smallCaps w:val="0"/>
                <w:strike w:val="0"/>
                <w:dstrike w:val="0"/>
                <w:vanish w:val="0"/>
                <w:color w:val="000000"/>
                <w:sz w:val="22"/>
                <w:szCs w:val="22"/>
                <w:highlight w:val="lightGray"/>
                <w:shd w:val="clear" w:color="auto" w:fill="auto"/>
                <w:lang w:eastAsia="zh-CN"/>
              </w:rPr>
            </w:pPr>
            <w:r>
              <w:rPr>
                <w:rFonts w:hint="eastAsia" w:ascii="仿宋_GB2312" w:hAnsi="仿宋_GB2312" w:eastAsia="仿宋_GB2312" w:cs="仿宋_GB2312"/>
                <w:color w:val="000000"/>
                <w:sz w:val="22"/>
                <w:szCs w:val="22"/>
                <w:shd w:val="clear" w:color="auto" w:fill="FFFFFF"/>
              </w:rPr>
              <w:t>　　本办法所称活禽包括</w:t>
            </w:r>
            <w:r>
              <w:rPr>
                <w:rFonts w:hint="eastAsia" w:ascii="仿宋_GB2312" w:hAnsi="仿宋_GB2312" w:eastAsia="仿宋_GB2312" w:cs="仿宋_GB2312"/>
                <w:b w:val="0"/>
                <w:i w:val="0"/>
                <w:caps w:val="0"/>
                <w:smallCaps w:val="0"/>
                <w:strike w:val="0"/>
                <w:dstrike w:val="0"/>
                <w:vanish w:val="0"/>
                <w:color w:val="000000"/>
                <w:sz w:val="22"/>
                <w:szCs w:val="22"/>
                <w:highlight w:val="lightGray"/>
                <w:shd w:val="clear" w:color="auto" w:fill="auto"/>
                <w:lang w:eastAsia="zh-CN"/>
              </w:rPr>
              <w:t>鸡、鸭、鹅、鸽、鹌鹑等供食用的传统活禽以及其他特种活禽。</w:t>
            </w:r>
          </w:p>
          <w:p>
            <w:pPr>
              <w:pStyle w:val="1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240" w:lineRule="auto"/>
              <w:jc w:val="both"/>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shd w:val="clear" w:color="auto" w:fill="FFFFFF"/>
              </w:rPr>
              <w:t>　　本办法所称活禽交易包括活禽销售、售后宰杀等行为。</w:t>
            </w:r>
          </w:p>
          <w:p>
            <w:pPr>
              <w:pStyle w:val="1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240" w:lineRule="auto"/>
              <w:jc w:val="both"/>
              <w:textAlignment w:val="auto"/>
              <w:rPr>
                <w:rFonts w:hint="eastAsia" w:ascii="黑体" w:eastAsia="黑体" w:cs="Arial"/>
                <w:b/>
                <w:bCs w:val="0"/>
                <w:vanish w:val="0"/>
                <w:color w:val="auto"/>
                <w:kern w:val="2"/>
                <w:sz w:val="22"/>
                <w:szCs w:val="22"/>
              </w:rPr>
            </w:pPr>
            <w:r>
              <w:rPr>
                <w:rFonts w:hint="eastAsia" w:ascii="仿宋_GB2312" w:hAnsi="仿宋_GB2312" w:eastAsia="仿宋_GB2312" w:cs="仿宋_GB2312"/>
                <w:color w:val="000000"/>
                <w:sz w:val="22"/>
                <w:szCs w:val="22"/>
                <w:shd w:val="clear" w:color="auto" w:fill="FFFFFF"/>
              </w:rPr>
              <w:t>　　本办法所称活禽交易市场包括活禽批发市场，集贸市场活禽交易区、活禽零售商店等活禽零售市场。</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2489" w:type="pct"/>
            <w:tcBorders>
              <w:top w:val="single" w:color="auto" w:sz="4" w:space="0"/>
              <w:left w:val="single" w:color="auto" w:sz="4" w:space="0"/>
              <w:bottom w:val="single" w:color="auto" w:sz="4" w:space="0"/>
              <w:right w:val="single" w:color="auto" w:sz="4" w:space="0"/>
              <w:tl2br w:val="nil"/>
              <w:tr2bl w:val="nil"/>
            </w:tcBorders>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仿宋_GB2312" w:hAnsi="仿宋_GB2312" w:eastAsia="仿宋_GB2312" w:cs="仿宋_GB2312"/>
                <w:b w:val="0"/>
                <w:i w:val="0"/>
                <w:caps w:val="0"/>
                <w:color w:val="000000"/>
                <w:spacing w:val="0"/>
                <w:sz w:val="22"/>
                <w:szCs w:val="22"/>
              </w:rPr>
            </w:pPr>
            <w:r>
              <w:rPr>
                <w:rFonts w:hint="eastAsia" w:ascii="仿宋_GB2312" w:hAnsi="仿宋_GB2312" w:eastAsia="仿宋_GB2312" w:cs="仿宋_GB2312"/>
                <w:b w:val="0"/>
                <w:i w:val="0"/>
                <w:caps w:val="0"/>
                <w:color w:val="000000"/>
                <w:spacing w:val="0"/>
                <w:sz w:val="22"/>
                <w:szCs w:val="22"/>
                <w:shd w:val="clear" w:fill="FFFFFF"/>
              </w:rPr>
              <w:t>第五条 市商务行政主管部门负责活禽交易市场的行业管理，推进本市禽类产品冷鲜供应体系建设；市工商行政管理部门负责活禽交易市场经营行为的监督管理；市农业行政主管部门负责活禽交易的动物防疫监督管理和食用禽类动物屠宰监督管理工作；市卫生行政主管部门负责活禽交易人员感染相关传染病的防治及其监督管理工作。</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仿宋_GB2312" w:hAnsi="仿宋_GB2312" w:eastAsia="仿宋_GB2312" w:cs="仿宋_GB2312"/>
                <w:vanish w:val="0"/>
                <w:kern w:val="2"/>
                <w:sz w:val="22"/>
                <w:szCs w:val="22"/>
              </w:rPr>
            </w:pPr>
            <w:r>
              <w:rPr>
                <w:rFonts w:hint="eastAsia" w:ascii="仿宋_GB2312" w:hAnsi="仿宋_GB2312" w:eastAsia="仿宋_GB2312" w:cs="仿宋_GB2312"/>
                <w:b w:val="0"/>
                <w:i w:val="0"/>
                <w:caps w:val="0"/>
                <w:color w:val="000000"/>
                <w:spacing w:val="0"/>
                <w:sz w:val="22"/>
                <w:szCs w:val="22"/>
                <w:shd w:val="clear" w:fill="FFFFFF"/>
              </w:rPr>
              <w:t>　　市城管、食品安全、交通、公安、环保、价格、质监等部门按照各自职责，做好活禽交易的相关监督管理工作。</w:t>
            </w:r>
          </w:p>
        </w:tc>
        <w:tc>
          <w:tcPr>
            <w:tcW w:w="2510" w:type="pct"/>
            <w:tcBorders>
              <w:top w:val="single" w:color="auto" w:sz="4" w:space="0"/>
              <w:left w:val="single" w:color="auto" w:sz="4" w:space="0"/>
              <w:bottom w:val="single" w:color="auto" w:sz="4" w:space="0"/>
              <w:right w:val="single" w:color="auto" w:sz="4" w:space="0"/>
              <w:tl2br w:val="nil"/>
              <w:tr2bl w:val="nil"/>
            </w:tcBorders>
            <w:vAlign w:val="center"/>
          </w:tcPr>
          <w:p>
            <w:pPr>
              <w:pStyle w:val="1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240" w:lineRule="auto"/>
              <w:jc w:val="both"/>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b w:val="0"/>
                <w:i w:val="0"/>
                <w:caps w:val="0"/>
                <w:smallCaps w:val="0"/>
                <w:strike w:val="0"/>
                <w:dstrike w:val="0"/>
                <w:vanish w:val="0"/>
                <w:color w:val="000000"/>
                <w:sz w:val="22"/>
                <w:szCs w:val="22"/>
                <w:shd w:val="clear" w:color="auto" w:fill="FFFFFF"/>
              </w:rPr>
              <w:t>第五条</w:t>
            </w:r>
            <w:r>
              <w:rPr>
                <w:rFonts w:hint="eastAsia" w:ascii="仿宋_GB2312" w:hAnsi="仿宋_GB2312" w:eastAsia="仿宋_GB2312" w:cs="仿宋_GB2312"/>
                <w:b w:val="0"/>
                <w:i w:val="0"/>
                <w:caps w:val="0"/>
                <w:smallCaps w:val="0"/>
                <w:strike w:val="0"/>
                <w:dstrike w:val="0"/>
                <w:vanish w:val="0"/>
                <w:color w:val="000000"/>
                <w:sz w:val="22"/>
                <w:szCs w:val="22"/>
                <w:shd w:val="clear" w:color="auto" w:fill="FFFFFF"/>
                <w:lang w:val="en-US" w:eastAsia="zh-CN"/>
              </w:rPr>
              <w:t xml:space="preserve"> </w:t>
            </w:r>
            <w:r>
              <w:rPr>
                <w:rFonts w:hint="eastAsia" w:ascii="仿宋_GB2312" w:hAnsi="仿宋_GB2312" w:eastAsia="仿宋_GB2312" w:cs="仿宋_GB2312"/>
                <w:b w:val="0"/>
                <w:i w:val="0"/>
                <w:caps w:val="0"/>
                <w:smallCaps w:val="0"/>
                <w:strike w:val="0"/>
                <w:dstrike w:val="0"/>
                <w:vanish w:val="0"/>
                <w:color w:val="000000"/>
                <w:sz w:val="22"/>
                <w:szCs w:val="22"/>
                <w:highlight w:val="lightGray"/>
                <w:shd w:val="clear" w:color="auto" w:fill="auto"/>
                <w:lang w:eastAsia="zh-CN"/>
              </w:rPr>
              <w:t>市商务主管部门</w:t>
            </w:r>
            <w:r>
              <w:rPr>
                <w:rFonts w:hint="eastAsia" w:ascii="仿宋_GB2312" w:hAnsi="仿宋_GB2312" w:eastAsia="仿宋_GB2312" w:cs="仿宋_GB2312"/>
                <w:color w:val="000000"/>
                <w:sz w:val="22"/>
                <w:szCs w:val="22"/>
                <w:shd w:val="clear" w:color="auto" w:fill="FFFFFF"/>
              </w:rPr>
              <w:t>负责活禽交易市场的行业管理，推进本市禽类产品冷鲜供应体系建设；</w:t>
            </w:r>
            <w:r>
              <w:rPr>
                <w:rFonts w:hint="eastAsia" w:ascii="仿宋_GB2312" w:hAnsi="仿宋_GB2312" w:eastAsia="仿宋_GB2312" w:cs="仿宋_GB2312"/>
                <w:b w:val="0"/>
                <w:i w:val="0"/>
                <w:caps w:val="0"/>
                <w:smallCaps w:val="0"/>
                <w:strike w:val="0"/>
                <w:dstrike w:val="0"/>
                <w:vanish w:val="0"/>
                <w:color w:val="000000"/>
                <w:sz w:val="22"/>
                <w:szCs w:val="22"/>
                <w:highlight w:val="lightGray"/>
                <w:shd w:val="clear" w:color="auto" w:fill="auto"/>
                <w:lang w:eastAsia="zh-CN"/>
              </w:rPr>
              <w:t>市市场监督管理部门</w:t>
            </w:r>
            <w:r>
              <w:rPr>
                <w:rFonts w:hint="eastAsia" w:ascii="仿宋_GB2312" w:hAnsi="仿宋_GB2312" w:eastAsia="仿宋_GB2312" w:cs="仿宋_GB2312"/>
                <w:color w:val="000000"/>
                <w:sz w:val="22"/>
                <w:szCs w:val="22"/>
                <w:shd w:val="clear" w:color="auto" w:fill="FFFFFF"/>
              </w:rPr>
              <w:t>负责活禽交易市场经营行为的监督管理；</w:t>
            </w:r>
            <w:r>
              <w:rPr>
                <w:rFonts w:hint="eastAsia" w:ascii="仿宋_GB2312" w:hAnsi="仿宋_GB2312" w:eastAsia="仿宋_GB2312" w:cs="仿宋_GB2312"/>
                <w:b w:val="0"/>
                <w:i w:val="0"/>
                <w:caps w:val="0"/>
                <w:smallCaps w:val="0"/>
                <w:strike w:val="0"/>
                <w:dstrike w:val="0"/>
                <w:vanish w:val="0"/>
                <w:color w:val="000000"/>
                <w:sz w:val="22"/>
                <w:szCs w:val="22"/>
                <w:highlight w:val="lightGray"/>
                <w:shd w:val="clear" w:color="auto" w:fill="auto"/>
                <w:lang w:eastAsia="zh-CN"/>
              </w:rPr>
              <w:t>市农业农村主管部门</w:t>
            </w:r>
            <w:r>
              <w:rPr>
                <w:rFonts w:hint="eastAsia" w:ascii="仿宋_GB2312" w:hAnsi="仿宋_GB2312" w:eastAsia="仿宋_GB2312" w:cs="仿宋_GB2312"/>
                <w:color w:val="000000"/>
                <w:sz w:val="22"/>
                <w:szCs w:val="22"/>
                <w:shd w:val="clear" w:color="auto" w:fill="FFFFFF"/>
              </w:rPr>
              <w:t>负责活禽交易的动物防疫监督管理和食用禽类动物屠宰监督管理工作；</w:t>
            </w:r>
            <w:r>
              <w:rPr>
                <w:rFonts w:hint="eastAsia" w:ascii="仿宋_GB2312" w:hAnsi="仿宋_GB2312" w:eastAsia="仿宋_GB2312" w:cs="仿宋_GB2312"/>
                <w:b w:val="0"/>
                <w:i w:val="0"/>
                <w:caps w:val="0"/>
                <w:smallCaps w:val="0"/>
                <w:strike w:val="0"/>
                <w:dstrike w:val="0"/>
                <w:vanish w:val="0"/>
                <w:color w:val="000000"/>
                <w:sz w:val="22"/>
                <w:szCs w:val="22"/>
                <w:highlight w:val="lightGray"/>
                <w:shd w:val="clear" w:color="auto" w:fill="auto"/>
                <w:lang w:eastAsia="zh-CN"/>
              </w:rPr>
              <w:t>市卫生健康主管部门</w:t>
            </w:r>
            <w:r>
              <w:rPr>
                <w:rFonts w:hint="eastAsia" w:ascii="仿宋_GB2312" w:hAnsi="仿宋_GB2312" w:eastAsia="仿宋_GB2312" w:cs="仿宋_GB2312"/>
                <w:color w:val="000000"/>
                <w:sz w:val="22"/>
                <w:szCs w:val="22"/>
                <w:shd w:val="clear" w:color="auto" w:fill="FFFFFF"/>
              </w:rPr>
              <w:t>负责活禽交易人员感染相关传染病的防治及其监督管理工作。</w:t>
            </w:r>
          </w:p>
          <w:p>
            <w:pPr>
              <w:pStyle w:val="1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240" w:lineRule="auto"/>
              <w:jc w:val="both"/>
              <w:textAlignment w:val="auto"/>
              <w:rPr>
                <w:rFonts w:hint="eastAsia" w:ascii="黑体" w:eastAsia="黑体" w:cs="Arial"/>
                <w:b/>
                <w:bCs w:val="0"/>
                <w:vanish w:val="0"/>
                <w:color w:val="auto"/>
                <w:kern w:val="2"/>
                <w:sz w:val="20"/>
                <w:szCs w:val="20"/>
              </w:rPr>
            </w:pPr>
            <w:r>
              <w:rPr>
                <w:rFonts w:hint="eastAsia" w:ascii="仿宋_GB2312" w:hAnsi="仿宋_GB2312" w:eastAsia="仿宋_GB2312" w:cs="仿宋_GB2312"/>
                <w:color w:val="000000"/>
                <w:sz w:val="22"/>
                <w:szCs w:val="22"/>
                <w:shd w:val="clear" w:color="auto" w:fill="FFFFFF"/>
              </w:rPr>
              <w:t>　　</w:t>
            </w:r>
            <w:r>
              <w:rPr>
                <w:rFonts w:hint="eastAsia" w:ascii="仿宋_GB2312" w:hAnsi="仿宋_GB2312" w:eastAsia="仿宋_GB2312" w:cs="仿宋_GB2312"/>
                <w:b w:val="0"/>
                <w:i w:val="0"/>
                <w:caps w:val="0"/>
                <w:smallCaps w:val="0"/>
                <w:strike w:val="0"/>
                <w:dstrike w:val="0"/>
                <w:vanish w:val="0"/>
                <w:color w:val="000000"/>
                <w:sz w:val="22"/>
                <w:szCs w:val="22"/>
                <w:highlight w:val="lightGray"/>
                <w:shd w:val="clear" w:color="auto" w:fill="auto"/>
                <w:lang w:eastAsia="zh-CN"/>
              </w:rPr>
              <w:t>市发改、公安、生态环境、城管、交通运输</w:t>
            </w:r>
            <w:r>
              <w:rPr>
                <w:rFonts w:hint="eastAsia" w:ascii="仿宋_GB2312" w:hAnsi="仿宋_GB2312" w:eastAsia="仿宋_GB2312" w:cs="仿宋_GB2312"/>
                <w:color w:val="000000"/>
                <w:sz w:val="22"/>
                <w:szCs w:val="22"/>
                <w:shd w:val="clear" w:color="auto" w:fill="FFFFFF"/>
              </w:rPr>
              <w:t>等部门按照各自职责，做好活禽交易的相关监督管理工作。</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2489" w:type="pct"/>
            <w:tcBorders>
              <w:top w:val="single" w:color="auto" w:sz="4" w:space="0"/>
              <w:left w:val="single" w:color="auto" w:sz="4" w:space="0"/>
              <w:bottom w:val="single" w:color="auto" w:sz="4" w:space="0"/>
              <w:right w:val="single" w:color="auto" w:sz="4" w:space="0"/>
              <w:tl2br w:val="nil"/>
              <w:tr2bl w:val="nil"/>
            </w:tcBorders>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仿宋_GB2312" w:hAnsi="仿宋_GB2312" w:eastAsia="仿宋_GB2312" w:cs="仿宋_GB2312"/>
                <w:b w:val="0"/>
                <w:i w:val="0"/>
                <w:caps w:val="0"/>
                <w:color w:val="000000"/>
                <w:spacing w:val="0"/>
                <w:sz w:val="22"/>
                <w:szCs w:val="22"/>
              </w:rPr>
            </w:pPr>
            <w:r>
              <w:rPr>
                <w:rFonts w:hint="eastAsia" w:ascii="仿宋_GB2312" w:hAnsi="仿宋_GB2312" w:eastAsia="仿宋_GB2312" w:cs="仿宋_GB2312"/>
                <w:b w:val="0"/>
                <w:i w:val="0"/>
                <w:caps w:val="0"/>
                <w:color w:val="000000"/>
                <w:spacing w:val="0"/>
                <w:sz w:val="22"/>
                <w:szCs w:val="22"/>
                <w:shd w:val="clear" w:fill="FFFFFF"/>
              </w:rPr>
              <w:t>　第九条 市人民政府根据市卫生、农业行政主管部门对相关传染病的监测以及对季节性发病规律的评估，决定在本市行政区域内暂停活禽交易。暂停交易的范围、具体措施和时间，由市政府向社会发布公告。</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仿宋_GB2312" w:hAnsi="仿宋_GB2312" w:eastAsia="仿宋_GB2312" w:cs="仿宋_GB2312"/>
                <w:vanish w:val="0"/>
                <w:kern w:val="2"/>
                <w:sz w:val="22"/>
                <w:szCs w:val="22"/>
              </w:rPr>
            </w:pPr>
            <w:r>
              <w:rPr>
                <w:rFonts w:hint="eastAsia" w:ascii="仿宋_GB2312" w:hAnsi="仿宋_GB2312" w:eastAsia="仿宋_GB2312" w:cs="仿宋_GB2312"/>
                <w:b w:val="0"/>
                <w:i w:val="0"/>
                <w:caps w:val="0"/>
                <w:color w:val="000000"/>
                <w:spacing w:val="0"/>
                <w:sz w:val="22"/>
                <w:szCs w:val="22"/>
                <w:shd w:val="clear" w:fill="FFFFFF"/>
              </w:rPr>
              <w:t>　　暂停交易期间，暂停交易范围内禁止活禽交易。</w:t>
            </w:r>
          </w:p>
        </w:tc>
        <w:tc>
          <w:tcPr>
            <w:tcW w:w="2510" w:type="pct"/>
            <w:tcBorders>
              <w:top w:val="single" w:color="auto" w:sz="4" w:space="0"/>
              <w:left w:val="single" w:color="auto" w:sz="4" w:space="0"/>
              <w:bottom w:val="single" w:color="auto" w:sz="4" w:space="0"/>
              <w:right w:val="single" w:color="auto" w:sz="4" w:space="0"/>
              <w:tl2br w:val="nil"/>
              <w:tr2bl w:val="nil"/>
            </w:tcBorders>
            <w:vAlign w:val="center"/>
          </w:tcPr>
          <w:p>
            <w:pPr>
              <w:pStyle w:val="1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240" w:lineRule="auto"/>
              <w:jc w:val="both"/>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shd w:val="clear" w:color="auto" w:fill="FFFFFF"/>
              </w:rPr>
              <w:t>第九条 市人民政府根据市</w:t>
            </w:r>
            <w:r>
              <w:rPr>
                <w:rFonts w:hint="eastAsia" w:ascii="仿宋_GB2312" w:hAnsi="仿宋_GB2312" w:eastAsia="仿宋_GB2312" w:cs="仿宋_GB2312"/>
                <w:color w:val="000000"/>
                <w:sz w:val="22"/>
                <w:szCs w:val="22"/>
                <w:highlight w:val="lightGray"/>
                <w:shd w:val="clear" w:color="auto" w:fill="FFFFFF"/>
              </w:rPr>
              <w:t>卫生</w:t>
            </w:r>
            <w:r>
              <w:rPr>
                <w:rFonts w:hint="eastAsia" w:ascii="仿宋_GB2312" w:hAnsi="仿宋_GB2312" w:eastAsia="仿宋_GB2312" w:cs="仿宋_GB2312"/>
                <w:color w:val="000000"/>
                <w:sz w:val="22"/>
                <w:szCs w:val="22"/>
                <w:highlight w:val="lightGray"/>
                <w:shd w:val="clear" w:color="auto" w:fill="FFFFFF"/>
                <w:lang w:eastAsia="zh-CN"/>
              </w:rPr>
              <w:t>健康</w:t>
            </w:r>
            <w:r>
              <w:rPr>
                <w:rFonts w:hint="eastAsia" w:ascii="仿宋_GB2312" w:hAnsi="仿宋_GB2312" w:eastAsia="仿宋_GB2312" w:cs="仿宋_GB2312"/>
                <w:color w:val="000000"/>
                <w:sz w:val="22"/>
                <w:szCs w:val="22"/>
                <w:highlight w:val="lightGray"/>
                <w:shd w:val="clear" w:color="auto" w:fill="FFFFFF"/>
              </w:rPr>
              <w:t>、</w:t>
            </w:r>
            <w:r>
              <w:rPr>
                <w:rFonts w:hint="eastAsia" w:ascii="仿宋_GB2312" w:hAnsi="仿宋_GB2312" w:eastAsia="仿宋_GB2312" w:cs="仿宋_GB2312"/>
                <w:color w:val="000000"/>
                <w:sz w:val="22"/>
                <w:szCs w:val="22"/>
                <w:highlight w:val="lightGray"/>
                <w:shd w:val="clear" w:color="auto" w:fill="auto"/>
              </w:rPr>
              <w:t>农业</w:t>
            </w:r>
            <w:r>
              <w:rPr>
                <w:rFonts w:hint="eastAsia" w:ascii="仿宋_GB2312" w:hAnsi="仿宋_GB2312" w:eastAsia="仿宋_GB2312" w:cs="仿宋_GB2312"/>
                <w:color w:val="000000"/>
                <w:sz w:val="22"/>
                <w:szCs w:val="22"/>
                <w:highlight w:val="lightGray"/>
                <w:shd w:val="clear" w:color="auto" w:fill="auto"/>
                <w:lang w:eastAsia="zh-CN"/>
              </w:rPr>
              <w:t>农村</w:t>
            </w:r>
            <w:r>
              <w:rPr>
                <w:rFonts w:hint="eastAsia" w:ascii="仿宋_GB2312" w:hAnsi="仿宋_GB2312" w:eastAsia="仿宋_GB2312" w:cs="仿宋_GB2312"/>
                <w:color w:val="000000"/>
                <w:sz w:val="22"/>
                <w:szCs w:val="22"/>
                <w:highlight w:val="lightGray"/>
                <w:shd w:val="clear" w:color="auto" w:fill="auto"/>
              </w:rPr>
              <w:t>主管部门</w:t>
            </w:r>
            <w:r>
              <w:rPr>
                <w:rFonts w:hint="eastAsia" w:ascii="仿宋_GB2312" w:hAnsi="仿宋_GB2312" w:eastAsia="仿宋_GB2312" w:cs="仿宋_GB2312"/>
                <w:color w:val="000000"/>
                <w:sz w:val="22"/>
                <w:szCs w:val="22"/>
                <w:shd w:val="clear" w:color="auto" w:fill="FFFFFF"/>
              </w:rPr>
              <w:t>对相关传染病的监测以及对季节性发病规律的评估，决定在本市行政区域内暂停活禽交易。暂停交易的范围、具体措施和时间，由市政府向社会发布公告。</w:t>
            </w:r>
          </w:p>
          <w:p>
            <w:pPr>
              <w:pStyle w:val="1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240" w:lineRule="auto"/>
              <w:jc w:val="both"/>
              <w:textAlignment w:val="auto"/>
              <w:rPr>
                <w:rFonts w:ascii="Arial" w:hAnsi="Arial" w:eastAsia="宋体"/>
                <w:strike/>
                <w:dstrike w:val="0"/>
                <w:vanish w:val="0"/>
                <w:color w:val="auto"/>
                <w:kern w:val="2"/>
                <w:sz w:val="20"/>
                <w:szCs w:val="20"/>
                <w:shd w:val="clear" w:color="auto" w:fill="7F7F7F"/>
              </w:rPr>
            </w:pPr>
            <w:r>
              <w:rPr>
                <w:rFonts w:hint="eastAsia" w:ascii="仿宋_GB2312" w:hAnsi="仿宋_GB2312" w:eastAsia="仿宋_GB2312" w:cs="仿宋_GB2312"/>
                <w:color w:val="000000"/>
                <w:sz w:val="22"/>
                <w:szCs w:val="22"/>
                <w:shd w:val="clear" w:color="auto" w:fill="FFFFFF"/>
              </w:rPr>
              <w:t>　　暂停交易期间，暂停交易范围内禁止活禽交易。</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2489" w:type="pct"/>
            <w:tcBorders>
              <w:top w:val="single" w:color="auto" w:sz="4" w:space="0"/>
              <w:left w:val="single" w:color="auto" w:sz="4" w:space="0"/>
              <w:bottom w:val="single" w:color="auto" w:sz="4" w:space="0"/>
              <w:right w:val="single" w:color="auto" w:sz="4" w:space="0"/>
              <w:tl2br w:val="nil"/>
              <w:tr2bl w:val="nil"/>
            </w:tcBorders>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仿宋_GB2312" w:hAnsi="仿宋_GB2312" w:eastAsia="仿宋_GB2312" w:cs="仿宋_GB2312"/>
                <w:b w:val="0"/>
                <w:i w:val="0"/>
                <w:caps w:val="0"/>
                <w:color w:val="000000"/>
                <w:spacing w:val="0"/>
                <w:sz w:val="22"/>
                <w:szCs w:val="22"/>
              </w:rPr>
            </w:pPr>
            <w:r>
              <w:rPr>
                <w:rFonts w:hint="eastAsia" w:ascii="仿宋_GB2312" w:hAnsi="仿宋_GB2312" w:eastAsia="仿宋_GB2312" w:cs="仿宋_GB2312"/>
                <w:b w:val="0"/>
                <w:i w:val="0"/>
                <w:caps w:val="0"/>
                <w:color w:val="000000"/>
                <w:spacing w:val="0"/>
                <w:sz w:val="22"/>
                <w:szCs w:val="22"/>
                <w:shd w:val="clear" w:fill="FFFFFF"/>
              </w:rPr>
              <w:t>第十条 活禽批发市场应当符合以下设置要求：</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仿宋_GB2312" w:hAnsi="仿宋_GB2312" w:eastAsia="仿宋_GB2312" w:cs="仿宋_GB2312"/>
                <w:b w:val="0"/>
                <w:i w:val="0"/>
                <w:caps w:val="0"/>
                <w:color w:val="000000"/>
                <w:spacing w:val="0"/>
                <w:sz w:val="22"/>
                <w:szCs w:val="22"/>
              </w:rPr>
            </w:pPr>
            <w:r>
              <w:rPr>
                <w:rFonts w:hint="eastAsia" w:ascii="仿宋_GB2312" w:hAnsi="仿宋_GB2312" w:eastAsia="仿宋_GB2312" w:cs="仿宋_GB2312"/>
                <w:b w:val="0"/>
                <w:i w:val="0"/>
                <w:caps w:val="0"/>
                <w:color w:val="000000"/>
                <w:spacing w:val="0"/>
                <w:sz w:val="22"/>
                <w:szCs w:val="22"/>
                <w:shd w:val="clear" w:fill="FFFFFF"/>
              </w:rPr>
              <w:t>　　（一）市场周围有围墙，场区出入口处设置与门同宽，长4米、深0.3米以上的消毒池。</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仿宋_GB2312" w:hAnsi="仿宋_GB2312" w:eastAsia="仿宋_GB2312" w:cs="仿宋_GB2312"/>
                <w:b w:val="0"/>
                <w:i w:val="0"/>
                <w:caps w:val="0"/>
                <w:color w:val="000000"/>
                <w:spacing w:val="0"/>
                <w:sz w:val="22"/>
                <w:szCs w:val="22"/>
              </w:rPr>
            </w:pPr>
            <w:r>
              <w:rPr>
                <w:rFonts w:hint="eastAsia" w:ascii="仿宋_GB2312" w:hAnsi="仿宋_GB2312" w:eastAsia="仿宋_GB2312" w:cs="仿宋_GB2312"/>
                <w:b w:val="0"/>
                <w:i w:val="0"/>
                <w:caps w:val="0"/>
                <w:color w:val="000000"/>
                <w:spacing w:val="0"/>
                <w:sz w:val="22"/>
                <w:szCs w:val="22"/>
                <w:shd w:val="clear" w:fill="FFFFFF"/>
              </w:rPr>
              <w:t>　　（二）场内设管理区、交易区、废弃物处理区，各区相对独立。</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仿宋_GB2312" w:hAnsi="仿宋_GB2312" w:eastAsia="仿宋_GB2312" w:cs="仿宋_GB2312"/>
                <w:b w:val="0"/>
                <w:i w:val="0"/>
                <w:caps w:val="0"/>
                <w:color w:val="000000"/>
                <w:spacing w:val="0"/>
                <w:sz w:val="22"/>
                <w:szCs w:val="22"/>
              </w:rPr>
            </w:pPr>
            <w:r>
              <w:rPr>
                <w:rFonts w:hint="eastAsia" w:ascii="仿宋_GB2312" w:hAnsi="仿宋_GB2312" w:eastAsia="仿宋_GB2312" w:cs="仿宋_GB2312"/>
                <w:b w:val="0"/>
                <w:i w:val="0"/>
                <w:caps w:val="0"/>
                <w:color w:val="000000"/>
                <w:spacing w:val="0"/>
                <w:sz w:val="22"/>
                <w:szCs w:val="22"/>
                <w:shd w:val="clear" w:fill="FFFFFF"/>
              </w:rPr>
              <w:t>　　（三）交易区内水禽与其他禽类分开存放，活禽宰杀区与存放区分开。</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仿宋_GB2312" w:hAnsi="仿宋_GB2312" w:eastAsia="仿宋_GB2312" w:cs="仿宋_GB2312"/>
                <w:b w:val="0"/>
                <w:i w:val="0"/>
                <w:caps w:val="0"/>
                <w:color w:val="000000"/>
                <w:spacing w:val="0"/>
                <w:sz w:val="22"/>
                <w:szCs w:val="22"/>
              </w:rPr>
            </w:pPr>
            <w:r>
              <w:rPr>
                <w:rFonts w:hint="eastAsia" w:ascii="仿宋_GB2312" w:hAnsi="仿宋_GB2312" w:eastAsia="仿宋_GB2312" w:cs="仿宋_GB2312"/>
                <w:b w:val="0"/>
                <w:i w:val="0"/>
                <w:caps w:val="0"/>
                <w:color w:val="000000"/>
                <w:spacing w:val="0"/>
                <w:sz w:val="22"/>
                <w:szCs w:val="22"/>
                <w:shd w:val="clear" w:fill="FFFFFF"/>
              </w:rPr>
              <w:t>　　（四）有清洗、消毒和污水污物处理设施设备，排污系统应符合环保要求。</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仿宋_GB2312" w:hAnsi="仿宋_GB2312" w:eastAsia="仿宋_GB2312" w:cs="仿宋_GB2312"/>
                <w:b w:val="0"/>
                <w:i w:val="0"/>
                <w:caps w:val="0"/>
                <w:color w:val="000000"/>
                <w:spacing w:val="0"/>
                <w:sz w:val="22"/>
                <w:szCs w:val="22"/>
              </w:rPr>
            </w:pPr>
            <w:r>
              <w:rPr>
                <w:rFonts w:hint="eastAsia" w:ascii="仿宋_GB2312" w:hAnsi="仿宋_GB2312" w:eastAsia="仿宋_GB2312" w:cs="仿宋_GB2312"/>
                <w:b w:val="0"/>
                <w:i w:val="0"/>
                <w:caps w:val="0"/>
                <w:color w:val="000000"/>
                <w:spacing w:val="0"/>
                <w:sz w:val="22"/>
                <w:szCs w:val="22"/>
                <w:shd w:val="clear" w:fill="FFFFFF"/>
              </w:rPr>
              <w:t>　　（五）配备焚烧炉等无害化处理设备。</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仿宋_GB2312" w:hAnsi="仿宋_GB2312" w:eastAsia="仿宋_GB2312" w:cs="仿宋_GB2312"/>
                <w:b w:val="0"/>
                <w:i w:val="0"/>
                <w:caps w:val="0"/>
                <w:color w:val="000000"/>
                <w:spacing w:val="0"/>
                <w:sz w:val="22"/>
                <w:szCs w:val="22"/>
              </w:rPr>
            </w:pPr>
            <w:r>
              <w:rPr>
                <w:rFonts w:hint="eastAsia" w:ascii="仿宋_GB2312" w:hAnsi="仿宋_GB2312" w:eastAsia="仿宋_GB2312" w:cs="仿宋_GB2312"/>
                <w:b w:val="0"/>
                <w:i w:val="0"/>
                <w:caps w:val="0"/>
                <w:color w:val="000000"/>
                <w:spacing w:val="0"/>
                <w:sz w:val="22"/>
                <w:szCs w:val="22"/>
                <w:shd w:val="clear" w:fill="FFFFFF"/>
              </w:rPr>
              <w:t>　　（六）有专门的兽医工作室。</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仿宋_GB2312" w:hAnsi="仿宋_GB2312" w:eastAsia="仿宋_GB2312" w:cs="仿宋_GB2312"/>
                <w:b w:val="0"/>
                <w:i w:val="0"/>
                <w:caps w:val="0"/>
                <w:color w:val="000000"/>
                <w:spacing w:val="0"/>
                <w:sz w:val="22"/>
                <w:szCs w:val="22"/>
              </w:rPr>
            </w:pPr>
            <w:r>
              <w:rPr>
                <w:rFonts w:hint="eastAsia" w:ascii="仿宋_GB2312" w:hAnsi="仿宋_GB2312" w:eastAsia="仿宋_GB2312" w:cs="仿宋_GB2312"/>
                <w:b w:val="0"/>
                <w:i w:val="0"/>
                <w:caps w:val="0"/>
                <w:color w:val="000000"/>
                <w:spacing w:val="0"/>
                <w:sz w:val="22"/>
                <w:szCs w:val="22"/>
                <w:shd w:val="clear" w:fill="FFFFFF"/>
              </w:rPr>
              <w:t>　　活禽零售市场应当符合以下设置要求：</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仿宋_GB2312" w:hAnsi="仿宋_GB2312" w:eastAsia="仿宋_GB2312" w:cs="仿宋_GB2312"/>
                <w:b w:val="0"/>
                <w:i w:val="0"/>
                <w:caps w:val="0"/>
                <w:color w:val="000000"/>
                <w:spacing w:val="0"/>
                <w:sz w:val="22"/>
                <w:szCs w:val="22"/>
              </w:rPr>
            </w:pPr>
            <w:r>
              <w:rPr>
                <w:rFonts w:hint="eastAsia" w:ascii="仿宋_GB2312" w:hAnsi="仿宋_GB2312" w:eastAsia="仿宋_GB2312" w:cs="仿宋_GB2312"/>
                <w:b w:val="0"/>
                <w:i w:val="0"/>
                <w:caps w:val="0"/>
                <w:color w:val="000000"/>
                <w:spacing w:val="0"/>
                <w:sz w:val="22"/>
                <w:szCs w:val="22"/>
                <w:shd w:val="clear" w:fill="FFFFFF"/>
              </w:rPr>
              <w:t>　　（一）活禽经营区域与其他产品经营区域隔离，并有独立的出入口；活禽经营区域与消费者之间隔离，隔离设施上的发货窗直径不大于30厘米；隔离时，采用砖墙、钢化玻璃等材料整体隔离。</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仿宋_GB2312" w:hAnsi="仿宋_GB2312" w:eastAsia="仿宋_GB2312" w:cs="仿宋_GB2312"/>
                <w:b w:val="0"/>
                <w:i w:val="0"/>
                <w:caps w:val="0"/>
                <w:color w:val="000000"/>
                <w:spacing w:val="0"/>
                <w:sz w:val="22"/>
                <w:szCs w:val="22"/>
              </w:rPr>
            </w:pPr>
            <w:r>
              <w:rPr>
                <w:rFonts w:hint="eastAsia" w:ascii="仿宋_GB2312" w:hAnsi="仿宋_GB2312" w:eastAsia="仿宋_GB2312" w:cs="仿宋_GB2312"/>
                <w:b w:val="0"/>
                <w:i w:val="0"/>
                <w:caps w:val="0"/>
                <w:color w:val="000000"/>
                <w:spacing w:val="0"/>
                <w:sz w:val="22"/>
                <w:szCs w:val="22"/>
                <w:shd w:val="clear" w:fill="FFFFFF"/>
              </w:rPr>
              <w:t>　　（二）活禽存放间内水禽与其他禽类分开，活禽宰杀间与存放间分开，宰杀间与出售间分开，之间全部采用钢化玻璃隔离。</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仿宋_GB2312" w:hAnsi="仿宋_GB2312" w:eastAsia="仿宋_GB2312" w:cs="仿宋_GB2312"/>
                <w:b w:val="0"/>
                <w:i w:val="0"/>
                <w:caps w:val="0"/>
                <w:color w:val="000000"/>
                <w:spacing w:val="0"/>
                <w:sz w:val="22"/>
                <w:szCs w:val="22"/>
              </w:rPr>
            </w:pPr>
            <w:r>
              <w:rPr>
                <w:rFonts w:hint="eastAsia" w:ascii="仿宋_GB2312" w:hAnsi="仿宋_GB2312" w:eastAsia="仿宋_GB2312" w:cs="仿宋_GB2312"/>
                <w:b w:val="0"/>
                <w:i w:val="0"/>
                <w:caps w:val="0"/>
                <w:color w:val="000000"/>
                <w:spacing w:val="0"/>
                <w:sz w:val="22"/>
                <w:szCs w:val="22"/>
                <w:shd w:val="clear" w:fill="FFFFFF"/>
              </w:rPr>
              <w:t>　　（三）活禽经营区域墙面瓷砖到顶，设有排风装置；地面铺设防滑地砖，有一定斜度，设下水明沟；固定禽笼采用不锈钢材料制作，禽笼底部留15厘米以上的间隙；采用多层式禽笼的，在每层底部安装抽屉式接粪盘。</w:t>
            </w:r>
          </w:p>
          <w:p>
            <w:pPr>
              <w:keepNext w:val="0"/>
              <w:keepLines w:val="0"/>
              <w:pageBreakBefore w:val="0"/>
              <w:widowControl/>
              <w:suppressLineNumbers w:val="0"/>
              <w:kinsoku/>
              <w:wordWrap/>
              <w:overflowPunct/>
              <w:topLinePunct w:val="0"/>
              <w:autoSpaceDE/>
              <w:autoSpaceDN/>
              <w:bidi w:val="0"/>
              <w:adjustRightInd w:val="0"/>
              <w:snapToGrid w:val="0"/>
              <w:spacing w:after="0" w:afterAutospacing="0" w:line="240" w:lineRule="auto"/>
              <w:ind w:left="0" w:right="135"/>
              <w:textAlignment w:val="auto"/>
              <w:rPr>
                <w:rFonts w:hint="eastAsia" w:ascii="仿宋_GB2312" w:hAnsi="仿宋_GB2312" w:eastAsia="仿宋_GB2312" w:cs="仿宋_GB2312"/>
                <w:vanish w:val="0"/>
                <w:kern w:val="2"/>
                <w:sz w:val="22"/>
                <w:szCs w:val="22"/>
              </w:rPr>
            </w:pPr>
            <w:r>
              <w:rPr>
                <w:rFonts w:hint="eastAsia" w:ascii="仿宋_GB2312" w:hAnsi="仿宋_GB2312" w:eastAsia="仿宋_GB2312" w:cs="仿宋_GB2312"/>
                <w:b w:val="0"/>
                <w:i w:val="0"/>
                <w:caps w:val="0"/>
                <w:color w:val="000000"/>
                <w:spacing w:val="0"/>
                <w:sz w:val="22"/>
                <w:szCs w:val="22"/>
                <w:shd w:val="clear" w:fill="FFFFFF"/>
              </w:rPr>
              <w:t>　　（四）有清洗、消毒和污水污物处理设施设备，排污系统符合环保要求。</w:t>
            </w:r>
          </w:p>
        </w:tc>
        <w:tc>
          <w:tcPr>
            <w:tcW w:w="2510" w:type="pct"/>
            <w:tcBorders>
              <w:top w:val="single" w:color="auto" w:sz="4" w:space="0"/>
              <w:left w:val="single" w:color="auto" w:sz="4" w:space="0"/>
              <w:bottom w:val="single" w:color="auto" w:sz="4" w:space="0"/>
              <w:right w:val="single" w:color="auto" w:sz="4" w:space="0"/>
              <w:tl2br w:val="nil"/>
              <w:tr2bl w:val="nil"/>
            </w:tcBorders>
            <w:vAlign w:val="center"/>
          </w:tcPr>
          <w:p>
            <w:pPr>
              <w:pStyle w:val="1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240" w:lineRule="auto"/>
              <w:jc w:val="both"/>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shd w:val="clear" w:color="auto" w:fill="FFFFFF"/>
              </w:rPr>
              <w:t>第十条 活禽批发市场应当符合以下设置要求：</w:t>
            </w:r>
          </w:p>
          <w:p>
            <w:pPr>
              <w:pStyle w:val="1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240" w:lineRule="auto"/>
              <w:jc w:val="both"/>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shd w:val="clear" w:color="auto" w:fill="FFFFFF"/>
              </w:rPr>
              <w:t>　　（一）市场周围有围墙，场区出入口处设置与门同宽，长4米、深0.3米以上的消毒池。</w:t>
            </w:r>
          </w:p>
          <w:p>
            <w:pPr>
              <w:pStyle w:val="1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240" w:lineRule="auto"/>
              <w:jc w:val="both"/>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shd w:val="clear" w:color="auto" w:fill="FFFFFF"/>
              </w:rPr>
              <w:t>　　（二）场内设管理区、交易区、废弃物处理区，各区相对独立。</w:t>
            </w:r>
          </w:p>
          <w:p>
            <w:pPr>
              <w:pStyle w:val="1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240" w:lineRule="auto"/>
              <w:jc w:val="both"/>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shd w:val="clear" w:color="auto" w:fill="FFFFFF"/>
              </w:rPr>
              <w:t>　　（三）交易区内水禽与其他禽类分开存放，活禽宰杀区与存放区分开。</w:t>
            </w:r>
          </w:p>
          <w:p>
            <w:pPr>
              <w:pStyle w:val="1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240" w:lineRule="auto"/>
              <w:jc w:val="both"/>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shd w:val="clear" w:color="auto" w:fill="FFFFFF"/>
              </w:rPr>
              <w:t>　　（四）有清洗、消毒和污水污物处理设施设备，排污系统应符合环保要求。</w:t>
            </w:r>
          </w:p>
          <w:p>
            <w:pPr>
              <w:pStyle w:val="1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240" w:lineRule="auto"/>
              <w:jc w:val="both"/>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shd w:val="clear" w:color="auto" w:fill="FFFFFF"/>
              </w:rPr>
              <w:t>　　（五）配备焚烧炉等无害化处理设备。</w:t>
            </w:r>
          </w:p>
          <w:p>
            <w:pPr>
              <w:pStyle w:val="1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240" w:lineRule="auto"/>
              <w:jc w:val="both"/>
              <w:textAlignment w:val="auto"/>
              <w:rPr>
                <w:rFonts w:hint="eastAsia" w:ascii="仿宋_GB2312" w:hAnsi="仿宋_GB2312" w:eastAsia="仿宋_GB2312" w:cs="仿宋_GB2312"/>
                <w:color w:val="000000"/>
                <w:sz w:val="22"/>
                <w:szCs w:val="22"/>
                <w:shd w:val="clear" w:color="auto" w:fill="FFFFFF"/>
              </w:rPr>
            </w:pPr>
            <w:r>
              <w:rPr>
                <w:rFonts w:hint="eastAsia" w:ascii="仿宋_GB2312" w:hAnsi="仿宋_GB2312" w:eastAsia="仿宋_GB2312" w:cs="仿宋_GB2312"/>
                <w:color w:val="000000"/>
                <w:sz w:val="22"/>
                <w:szCs w:val="22"/>
                <w:shd w:val="clear" w:color="auto" w:fill="FFFFFF"/>
                <w:lang w:val="en-US" w:eastAsia="zh-CN"/>
              </w:rPr>
              <w:t xml:space="preserve">    </w:t>
            </w:r>
            <w:r>
              <w:rPr>
                <w:rFonts w:hint="eastAsia" w:ascii="仿宋_GB2312" w:hAnsi="仿宋_GB2312" w:eastAsia="仿宋_GB2312" w:cs="仿宋_GB2312"/>
                <w:color w:val="000000"/>
                <w:sz w:val="22"/>
                <w:szCs w:val="22"/>
                <w:shd w:val="clear" w:color="auto" w:fill="FFFFFF"/>
              </w:rPr>
              <w:t>（六）有专门的兽医工作室。</w:t>
            </w:r>
          </w:p>
          <w:p>
            <w:pPr>
              <w:pStyle w:val="1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240" w:lineRule="auto"/>
              <w:ind w:firstLine="440" w:firstLineChars="200"/>
              <w:jc w:val="both"/>
              <w:textAlignment w:val="auto"/>
              <w:rPr>
                <w:rFonts w:hint="eastAsia" w:ascii="黑体" w:hAnsi="黑体" w:eastAsia="黑体" w:cs="黑体"/>
                <w:color w:val="000000"/>
                <w:sz w:val="22"/>
                <w:szCs w:val="22"/>
                <w:highlight w:val="none"/>
                <w:shd w:val="clear" w:color="auto" w:fill="FFFFFF"/>
                <w:lang w:val="en-US" w:eastAsia="zh-CN"/>
              </w:rPr>
            </w:pPr>
            <w:r>
              <w:rPr>
                <w:rFonts w:hint="eastAsia" w:ascii="黑体" w:hAnsi="黑体" w:eastAsia="黑体" w:cs="黑体"/>
                <w:color w:val="000000"/>
                <w:sz w:val="22"/>
                <w:szCs w:val="22"/>
                <w:highlight w:val="none"/>
                <w:shd w:val="clear" w:color="auto" w:fill="FFFFFF"/>
                <w:lang w:val="en-US" w:eastAsia="zh-CN"/>
              </w:rPr>
              <w:t>（七）法律、法规、规章规定的其他动物防疫条件。</w:t>
            </w:r>
          </w:p>
          <w:p>
            <w:pPr>
              <w:pStyle w:val="1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240" w:lineRule="auto"/>
              <w:jc w:val="both"/>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shd w:val="clear" w:color="auto" w:fill="FFFFFF"/>
              </w:rPr>
              <w:t>　　活禽零售市场应当符合以下设置要求：</w:t>
            </w:r>
          </w:p>
          <w:p>
            <w:pPr>
              <w:pStyle w:val="1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240" w:lineRule="auto"/>
              <w:jc w:val="both"/>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shd w:val="clear" w:color="auto" w:fill="FFFFFF"/>
              </w:rPr>
              <w:t>　　（一）活禽经营区域与其他产品经营区域隔离，并有独立的出入口；活禽经营区域与消费者之间隔离，隔离设施上的发货窗直径不大于30厘米；隔离时，采用砖墙、钢化玻璃等材料整体隔离。</w:t>
            </w:r>
          </w:p>
          <w:p>
            <w:pPr>
              <w:pStyle w:val="1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240" w:lineRule="auto"/>
              <w:jc w:val="both"/>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shd w:val="clear" w:color="auto" w:fill="FFFFFF"/>
              </w:rPr>
              <w:t>　　（二）活禽存放间内水禽与其他禽类分开，活禽宰杀间与存放间分开，宰杀间与出售间分开，之间全部采用钢化玻璃隔离。</w:t>
            </w:r>
          </w:p>
          <w:p>
            <w:pPr>
              <w:pStyle w:val="1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240" w:lineRule="auto"/>
              <w:jc w:val="both"/>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shd w:val="clear" w:color="auto" w:fill="FFFFFF"/>
              </w:rPr>
              <w:t>　　（三）活禽经营区域墙面瓷砖到顶，设有排风装置；地面铺设防滑地砖，有一定斜度，设下水明沟；固定禽笼采用不锈钢材料制作，禽笼底部留15厘米以上的间隙；采用多层式禽笼的，在每层底部安装抽屉式接粪盘。</w:t>
            </w:r>
          </w:p>
          <w:p>
            <w:pPr>
              <w:pStyle w:val="1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240" w:lineRule="auto"/>
              <w:ind w:firstLine="640"/>
              <w:jc w:val="both"/>
              <w:textAlignment w:val="auto"/>
              <w:rPr>
                <w:rFonts w:hint="eastAsia" w:ascii="仿宋_GB2312" w:hAnsi="仿宋_GB2312" w:eastAsia="仿宋_GB2312" w:cs="仿宋_GB2312"/>
                <w:color w:val="000000"/>
                <w:sz w:val="22"/>
                <w:szCs w:val="22"/>
                <w:shd w:val="clear" w:color="auto" w:fill="FFFFFF"/>
              </w:rPr>
            </w:pPr>
            <w:r>
              <w:rPr>
                <w:rFonts w:hint="eastAsia" w:ascii="仿宋_GB2312" w:hAnsi="仿宋_GB2312" w:eastAsia="仿宋_GB2312" w:cs="仿宋_GB2312"/>
                <w:color w:val="000000"/>
                <w:sz w:val="22"/>
                <w:szCs w:val="22"/>
                <w:shd w:val="clear" w:color="auto" w:fill="FFFFFF"/>
              </w:rPr>
              <w:t>（四）有清洗、消毒和污水污物处理设施设备，排污系统符合环保要求。</w:t>
            </w:r>
          </w:p>
          <w:p>
            <w:pPr>
              <w:pStyle w:val="1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240" w:lineRule="auto"/>
              <w:ind w:firstLine="440" w:firstLineChars="200"/>
              <w:jc w:val="both"/>
              <w:textAlignment w:val="auto"/>
              <w:rPr>
                <w:rFonts w:hint="eastAsia" w:ascii="Arial" w:hAnsi="Arial" w:eastAsia="宋体" w:cs="Arial"/>
                <w:b w:val="0"/>
                <w:bCs w:val="0"/>
                <w:strike/>
                <w:dstrike w:val="0"/>
                <w:vanish w:val="0"/>
                <w:color w:val="auto"/>
                <w:kern w:val="2"/>
                <w:sz w:val="22"/>
                <w:szCs w:val="22"/>
                <w:shd w:val="clear" w:color="auto" w:fill="7F7F7F"/>
              </w:rPr>
            </w:pPr>
            <w:r>
              <w:rPr>
                <w:rFonts w:hint="eastAsia" w:ascii="黑体" w:hAnsi="黑体" w:eastAsia="黑体" w:cs="黑体"/>
                <w:b w:val="0"/>
                <w:i w:val="0"/>
                <w:caps w:val="0"/>
                <w:smallCaps w:val="0"/>
                <w:strike w:val="0"/>
                <w:dstrike w:val="0"/>
                <w:vanish w:val="0"/>
                <w:color w:val="000000"/>
                <w:sz w:val="22"/>
                <w:szCs w:val="22"/>
                <w:highlight w:val="none"/>
                <w:shd w:val="clear" w:color="auto" w:fill="FFFFFF"/>
                <w:lang w:val="en-US" w:eastAsia="zh-CN"/>
              </w:rPr>
              <w:t>（五）法律、法规、规章规定的其他动物防疫条件。</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778" w:hRule="atLeast"/>
          <w:hidden/>
        </w:trPr>
        <w:tc>
          <w:tcPr>
            <w:tcW w:w="2489" w:type="pc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afterAutospacing="0" w:line="240" w:lineRule="auto"/>
              <w:ind w:left="0" w:right="135"/>
              <w:textAlignment w:val="auto"/>
              <w:rPr>
                <w:rFonts w:hint="eastAsia" w:ascii="仿宋_GB2312" w:hAnsi="仿宋_GB2312" w:eastAsia="仿宋_GB2312" w:cs="仿宋_GB2312"/>
                <w:vanish w:val="0"/>
                <w:kern w:val="2"/>
                <w:sz w:val="22"/>
                <w:szCs w:val="22"/>
              </w:rPr>
            </w:pPr>
            <w:r>
              <w:rPr>
                <w:rFonts w:hint="eastAsia" w:ascii="仿宋_GB2312" w:hAnsi="仿宋_GB2312" w:eastAsia="仿宋_GB2312" w:cs="仿宋_GB2312"/>
                <w:vanish w:val="0"/>
                <w:kern w:val="2"/>
                <w:sz w:val="22"/>
                <w:szCs w:val="22"/>
              </w:rPr>
              <w:t>第十二条 活禽交易市场经营管理者应当遵守下列规定：</w:t>
            </w:r>
          </w:p>
          <w:p>
            <w:pPr>
              <w:keepNext w:val="0"/>
              <w:keepLines w:val="0"/>
              <w:pageBreakBefore w:val="0"/>
              <w:widowControl/>
              <w:suppressLineNumbers w:val="0"/>
              <w:kinsoku/>
              <w:wordWrap/>
              <w:overflowPunct/>
              <w:topLinePunct w:val="0"/>
              <w:autoSpaceDE/>
              <w:autoSpaceDN/>
              <w:bidi w:val="0"/>
              <w:adjustRightInd w:val="0"/>
              <w:snapToGrid w:val="0"/>
              <w:spacing w:after="0" w:afterAutospacing="0" w:line="240" w:lineRule="auto"/>
              <w:ind w:left="0" w:right="135"/>
              <w:textAlignment w:val="auto"/>
              <w:rPr>
                <w:rFonts w:hint="eastAsia" w:ascii="仿宋_GB2312" w:hAnsi="仿宋_GB2312" w:eastAsia="仿宋_GB2312" w:cs="仿宋_GB2312"/>
                <w:vanish w:val="0"/>
                <w:kern w:val="2"/>
                <w:sz w:val="22"/>
                <w:szCs w:val="22"/>
              </w:rPr>
            </w:pPr>
            <w:r>
              <w:rPr>
                <w:rFonts w:hint="eastAsia" w:ascii="仿宋_GB2312" w:hAnsi="仿宋_GB2312" w:eastAsia="仿宋_GB2312" w:cs="仿宋_GB2312"/>
                <w:vanish w:val="0"/>
                <w:kern w:val="2"/>
                <w:sz w:val="22"/>
                <w:szCs w:val="22"/>
              </w:rPr>
              <w:t>　　（一）活禽交易市场每周休市1天，并在市场内显著位置提前一个月公示。休市时间应当相对固定，不得随意变更。休市期间不得留存活禽。</w:t>
            </w:r>
          </w:p>
          <w:p>
            <w:pPr>
              <w:keepNext w:val="0"/>
              <w:keepLines w:val="0"/>
              <w:pageBreakBefore w:val="0"/>
              <w:widowControl/>
              <w:suppressLineNumbers w:val="0"/>
              <w:kinsoku/>
              <w:wordWrap/>
              <w:overflowPunct/>
              <w:topLinePunct w:val="0"/>
              <w:autoSpaceDE/>
              <w:autoSpaceDN/>
              <w:bidi w:val="0"/>
              <w:adjustRightInd w:val="0"/>
              <w:snapToGrid w:val="0"/>
              <w:spacing w:after="0" w:afterAutospacing="0" w:line="240" w:lineRule="auto"/>
              <w:ind w:left="0" w:right="135"/>
              <w:textAlignment w:val="auto"/>
              <w:rPr>
                <w:rFonts w:hint="eastAsia" w:ascii="仿宋_GB2312" w:hAnsi="仿宋_GB2312" w:eastAsia="仿宋_GB2312" w:cs="仿宋_GB2312"/>
                <w:vanish w:val="0"/>
                <w:kern w:val="2"/>
                <w:sz w:val="22"/>
                <w:szCs w:val="22"/>
              </w:rPr>
            </w:pPr>
            <w:r>
              <w:rPr>
                <w:rFonts w:hint="eastAsia" w:ascii="仿宋_GB2312" w:hAnsi="仿宋_GB2312" w:eastAsia="仿宋_GB2312" w:cs="仿宋_GB2312"/>
                <w:vanish w:val="0"/>
                <w:kern w:val="2"/>
                <w:sz w:val="22"/>
                <w:szCs w:val="22"/>
              </w:rPr>
              <w:t>　　（二）交易日和休市期间，应当按照农业行政主管部门制定的《禽类交易市场消毒指南》，对交易场所、宰杀区域、运载工具以及相关设施设备进行清洗、消毒。</w:t>
            </w:r>
          </w:p>
          <w:p>
            <w:pPr>
              <w:keepNext w:val="0"/>
              <w:keepLines w:val="0"/>
              <w:pageBreakBefore w:val="0"/>
              <w:widowControl/>
              <w:suppressLineNumbers w:val="0"/>
              <w:kinsoku/>
              <w:wordWrap/>
              <w:overflowPunct/>
              <w:topLinePunct w:val="0"/>
              <w:autoSpaceDE/>
              <w:autoSpaceDN/>
              <w:bidi w:val="0"/>
              <w:adjustRightInd w:val="0"/>
              <w:snapToGrid w:val="0"/>
              <w:spacing w:after="0" w:afterAutospacing="0" w:line="240" w:lineRule="auto"/>
              <w:ind w:left="0" w:right="135"/>
              <w:textAlignment w:val="auto"/>
              <w:rPr>
                <w:rFonts w:hint="eastAsia" w:ascii="仿宋_GB2312" w:hAnsi="仿宋_GB2312" w:eastAsia="仿宋_GB2312" w:cs="仿宋_GB2312"/>
                <w:vanish w:val="0"/>
                <w:kern w:val="2"/>
                <w:sz w:val="22"/>
                <w:szCs w:val="22"/>
              </w:rPr>
            </w:pPr>
            <w:r>
              <w:rPr>
                <w:rFonts w:hint="eastAsia" w:ascii="仿宋_GB2312" w:hAnsi="仿宋_GB2312" w:eastAsia="仿宋_GB2312" w:cs="仿宋_GB2312"/>
                <w:vanish w:val="0"/>
                <w:kern w:val="2"/>
                <w:sz w:val="22"/>
                <w:szCs w:val="22"/>
              </w:rPr>
              <w:t>　　（三）查验动物检疫合格证明。</w:t>
            </w:r>
          </w:p>
          <w:p>
            <w:pPr>
              <w:keepNext w:val="0"/>
              <w:keepLines w:val="0"/>
              <w:pageBreakBefore w:val="0"/>
              <w:widowControl/>
              <w:suppressLineNumbers w:val="0"/>
              <w:kinsoku/>
              <w:wordWrap/>
              <w:overflowPunct/>
              <w:topLinePunct w:val="0"/>
              <w:autoSpaceDE/>
              <w:autoSpaceDN/>
              <w:bidi w:val="0"/>
              <w:adjustRightInd w:val="0"/>
              <w:snapToGrid w:val="0"/>
              <w:spacing w:after="0" w:afterAutospacing="0" w:line="240" w:lineRule="auto"/>
              <w:ind w:left="0" w:right="135"/>
              <w:textAlignment w:val="auto"/>
              <w:rPr>
                <w:rFonts w:hint="eastAsia" w:ascii="仿宋_GB2312" w:hAnsi="仿宋_GB2312" w:eastAsia="仿宋_GB2312" w:cs="仿宋_GB2312"/>
                <w:vanish w:val="0"/>
                <w:kern w:val="2"/>
                <w:sz w:val="22"/>
                <w:szCs w:val="22"/>
              </w:rPr>
            </w:pPr>
            <w:r>
              <w:rPr>
                <w:rFonts w:hint="eastAsia" w:ascii="仿宋_GB2312" w:hAnsi="仿宋_GB2312" w:eastAsia="仿宋_GB2312" w:cs="仿宋_GB2312"/>
                <w:vanish w:val="0"/>
                <w:kern w:val="2"/>
                <w:sz w:val="22"/>
                <w:szCs w:val="22"/>
              </w:rPr>
              <w:t>　　（四）建立场内经营者档案，记载经营者的基本情况、进货渠道、诚信状况等信息，指定专人每天对活禽交易情况进行巡查。</w:t>
            </w:r>
          </w:p>
          <w:p>
            <w:pPr>
              <w:keepNext w:val="0"/>
              <w:keepLines w:val="0"/>
              <w:pageBreakBefore w:val="0"/>
              <w:widowControl/>
              <w:suppressLineNumbers w:val="0"/>
              <w:kinsoku/>
              <w:wordWrap/>
              <w:overflowPunct/>
              <w:topLinePunct w:val="0"/>
              <w:autoSpaceDE/>
              <w:autoSpaceDN/>
              <w:bidi w:val="0"/>
              <w:adjustRightInd w:val="0"/>
              <w:snapToGrid w:val="0"/>
              <w:spacing w:after="0" w:afterAutospacing="0" w:line="240" w:lineRule="auto"/>
              <w:ind w:left="0" w:right="135"/>
              <w:textAlignment w:val="auto"/>
              <w:rPr>
                <w:rFonts w:hint="eastAsia" w:ascii="仿宋_GB2312" w:hAnsi="仿宋_GB2312" w:eastAsia="仿宋_GB2312" w:cs="仿宋_GB2312"/>
                <w:vanish w:val="0"/>
                <w:kern w:val="2"/>
                <w:sz w:val="22"/>
                <w:szCs w:val="22"/>
              </w:rPr>
            </w:pPr>
            <w:r>
              <w:rPr>
                <w:rFonts w:hint="eastAsia" w:ascii="仿宋_GB2312" w:hAnsi="仿宋_GB2312" w:eastAsia="仿宋_GB2312" w:cs="仿宋_GB2312"/>
                <w:vanish w:val="0"/>
                <w:kern w:val="2"/>
                <w:sz w:val="22"/>
                <w:szCs w:val="22"/>
              </w:rPr>
              <w:t>　　（五）每天营业结束后对废弃物和死亡的禽类集中收集并进行无害化处理。</w:t>
            </w:r>
          </w:p>
          <w:p>
            <w:pPr>
              <w:keepNext w:val="0"/>
              <w:keepLines w:val="0"/>
              <w:pageBreakBefore w:val="0"/>
              <w:widowControl/>
              <w:suppressLineNumbers w:val="0"/>
              <w:kinsoku/>
              <w:wordWrap/>
              <w:overflowPunct/>
              <w:topLinePunct w:val="0"/>
              <w:autoSpaceDE/>
              <w:autoSpaceDN/>
              <w:bidi w:val="0"/>
              <w:adjustRightInd w:val="0"/>
              <w:snapToGrid w:val="0"/>
              <w:spacing w:after="0" w:afterAutospacing="0" w:line="240" w:lineRule="auto"/>
              <w:ind w:left="0" w:right="135"/>
              <w:textAlignment w:val="auto"/>
              <w:rPr>
                <w:rFonts w:hint="eastAsia" w:ascii="仿宋_GB2312" w:hAnsi="仿宋_GB2312" w:eastAsia="仿宋_GB2312" w:cs="仿宋_GB2312"/>
                <w:vanish w:val="0"/>
                <w:kern w:val="2"/>
                <w:sz w:val="22"/>
                <w:szCs w:val="22"/>
              </w:rPr>
            </w:pPr>
            <w:r>
              <w:rPr>
                <w:rFonts w:hint="eastAsia" w:ascii="仿宋_GB2312" w:hAnsi="仿宋_GB2312" w:eastAsia="仿宋_GB2312" w:cs="仿宋_GB2312"/>
                <w:vanish w:val="0"/>
                <w:kern w:val="2"/>
                <w:sz w:val="22"/>
                <w:szCs w:val="22"/>
              </w:rPr>
              <w:t>　　（六）设置活禽安全信息公示栏，及时向消费者公示相关信息，进行消费警示和提示，接受社会监督。</w:t>
            </w:r>
          </w:p>
          <w:p>
            <w:pPr>
              <w:keepNext w:val="0"/>
              <w:keepLines w:val="0"/>
              <w:pageBreakBefore w:val="0"/>
              <w:widowControl/>
              <w:suppressLineNumbers w:val="0"/>
              <w:kinsoku/>
              <w:wordWrap/>
              <w:overflowPunct/>
              <w:topLinePunct w:val="0"/>
              <w:autoSpaceDE/>
              <w:autoSpaceDN/>
              <w:bidi w:val="0"/>
              <w:adjustRightInd w:val="0"/>
              <w:snapToGrid w:val="0"/>
              <w:spacing w:after="0" w:afterAutospacing="0" w:line="240" w:lineRule="auto"/>
              <w:ind w:left="0" w:right="135"/>
              <w:textAlignment w:val="auto"/>
              <w:rPr>
                <w:rFonts w:hint="eastAsia" w:ascii="仿宋_GB2312" w:hAnsi="仿宋_GB2312" w:eastAsia="仿宋_GB2312" w:cs="仿宋_GB2312"/>
                <w:vanish w:val="0"/>
                <w:kern w:val="2"/>
                <w:sz w:val="22"/>
                <w:szCs w:val="22"/>
              </w:rPr>
            </w:pPr>
            <w:r>
              <w:rPr>
                <w:rFonts w:hint="eastAsia" w:ascii="仿宋_GB2312" w:hAnsi="仿宋_GB2312" w:eastAsia="仿宋_GB2312" w:cs="仿宋_GB2312"/>
                <w:vanish w:val="0"/>
                <w:kern w:val="2"/>
                <w:sz w:val="22"/>
                <w:szCs w:val="22"/>
              </w:rPr>
              <w:t>　　（七）制订动物疫情防控应急工作方案，发现活禽异常死亡或者有疑似动物传染病症状的，应当立即依法向动物卫生监督机构报告，并采取相应措施。</w:t>
            </w:r>
          </w:p>
          <w:p>
            <w:pPr>
              <w:keepNext w:val="0"/>
              <w:keepLines w:val="0"/>
              <w:pageBreakBefore w:val="0"/>
              <w:widowControl/>
              <w:suppressLineNumbers w:val="0"/>
              <w:kinsoku/>
              <w:wordWrap/>
              <w:overflowPunct/>
              <w:topLinePunct w:val="0"/>
              <w:autoSpaceDE/>
              <w:autoSpaceDN/>
              <w:bidi w:val="0"/>
              <w:adjustRightInd w:val="0"/>
              <w:snapToGrid w:val="0"/>
              <w:spacing w:after="0" w:afterAutospacing="0" w:line="240" w:lineRule="auto"/>
              <w:ind w:left="0" w:right="135"/>
              <w:textAlignment w:val="auto"/>
              <w:rPr>
                <w:rFonts w:hint="eastAsia" w:ascii="仿宋_GB2312" w:hAnsi="仿宋_GB2312" w:eastAsia="仿宋_GB2312" w:cs="仿宋_GB2312"/>
                <w:b w:val="0"/>
                <w:i w:val="0"/>
                <w:caps w:val="0"/>
                <w:color w:val="000000"/>
                <w:spacing w:val="0"/>
                <w:sz w:val="22"/>
                <w:szCs w:val="22"/>
                <w:shd w:val="clear" w:fill="FFFFFF"/>
              </w:rPr>
            </w:pPr>
            <w:r>
              <w:rPr>
                <w:rFonts w:hint="eastAsia" w:ascii="仿宋_GB2312" w:hAnsi="仿宋_GB2312" w:eastAsia="仿宋_GB2312" w:cs="仿宋_GB2312"/>
                <w:vanish w:val="0"/>
                <w:kern w:val="2"/>
                <w:sz w:val="22"/>
                <w:szCs w:val="22"/>
              </w:rPr>
              <w:t>　　（八）组织开展活禽交易从业人员健康防护培训，落实卫生管理要求和健康防护措施。</w:t>
            </w:r>
          </w:p>
        </w:tc>
        <w:tc>
          <w:tcPr>
            <w:tcW w:w="2510" w:type="pct"/>
            <w:tcBorders>
              <w:top w:val="single" w:color="auto" w:sz="4" w:space="0"/>
              <w:left w:val="single" w:color="auto" w:sz="4" w:space="0"/>
              <w:bottom w:val="single" w:color="auto" w:sz="4" w:space="0"/>
              <w:right w:val="single" w:color="auto" w:sz="4" w:space="0"/>
              <w:tl2br w:val="nil"/>
              <w:tr2bl w:val="nil"/>
            </w:tcBorders>
            <w:vAlign w:val="center"/>
          </w:tcPr>
          <w:p>
            <w:pPr>
              <w:pStyle w:val="1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240" w:lineRule="auto"/>
              <w:jc w:val="both"/>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shd w:val="clear" w:color="auto" w:fill="FFFFFF"/>
              </w:rPr>
              <w:t>第十二条 活禽交易市场经营管理者应当遵守下列规定：</w:t>
            </w:r>
          </w:p>
          <w:p>
            <w:pPr>
              <w:pStyle w:val="1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240" w:lineRule="auto"/>
              <w:jc w:val="both"/>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shd w:val="clear" w:color="auto" w:fill="FFFFFF"/>
              </w:rPr>
              <w:t>　　（一）活禽交易市场每周休市1天，并在市场内显著位置提前一个月公示。休市时间应当相对固定，不得随意变更。休市期间不得留存活禽。</w:t>
            </w:r>
          </w:p>
          <w:p>
            <w:pPr>
              <w:pStyle w:val="1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240" w:lineRule="auto"/>
              <w:jc w:val="both"/>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shd w:val="clear" w:color="auto" w:fill="FFFFFF"/>
              </w:rPr>
              <w:t>　　（二）交易日和休市期间，应当按照</w:t>
            </w:r>
            <w:r>
              <w:rPr>
                <w:rFonts w:hint="eastAsia" w:ascii="仿宋_GB2312" w:hAnsi="仿宋_GB2312" w:eastAsia="仿宋_GB2312" w:cs="仿宋_GB2312"/>
                <w:color w:val="000000"/>
                <w:sz w:val="22"/>
                <w:szCs w:val="22"/>
                <w:highlight w:val="lightGray"/>
                <w:shd w:val="clear" w:color="auto" w:fill="FFFFFF"/>
              </w:rPr>
              <w:t>农业</w:t>
            </w:r>
            <w:r>
              <w:rPr>
                <w:rFonts w:hint="eastAsia" w:ascii="仿宋_GB2312" w:hAnsi="仿宋_GB2312" w:eastAsia="仿宋_GB2312" w:cs="仿宋_GB2312"/>
                <w:color w:val="000000"/>
                <w:sz w:val="22"/>
                <w:szCs w:val="22"/>
                <w:highlight w:val="lightGray"/>
                <w:shd w:val="clear" w:color="auto" w:fill="FFFFFF"/>
                <w:lang w:eastAsia="zh-CN"/>
              </w:rPr>
              <w:t>农村</w:t>
            </w:r>
            <w:r>
              <w:rPr>
                <w:rFonts w:hint="eastAsia" w:ascii="仿宋_GB2312" w:hAnsi="仿宋_GB2312" w:eastAsia="仿宋_GB2312" w:cs="仿宋_GB2312"/>
                <w:color w:val="000000"/>
                <w:sz w:val="22"/>
                <w:szCs w:val="22"/>
                <w:highlight w:val="lightGray"/>
                <w:shd w:val="clear" w:color="auto" w:fill="FFFFFF"/>
              </w:rPr>
              <w:t>主管部门</w:t>
            </w:r>
            <w:r>
              <w:rPr>
                <w:rFonts w:hint="eastAsia" w:ascii="仿宋_GB2312" w:hAnsi="仿宋_GB2312" w:eastAsia="仿宋_GB2312" w:cs="仿宋_GB2312"/>
                <w:color w:val="000000"/>
                <w:sz w:val="22"/>
                <w:szCs w:val="22"/>
                <w:shd w:val="clear" w:color="auto" w:fill="FFFFFF"/>
              </w:rPr>
              <w:t>制定的《禽类交易市场消毒指南》，对交易场所、宰杀区域、运载工具以及相关设施设备进行清洗、消毒。</w:t>
            </w:r>
          </w:p>
          <w:p>
            <w:pPr>
              <w:pStyle w:val="1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240" w:lineRule="auto"/>
              <w:jc w:val="both"/>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shd w:val="clear" w:color="auto" w:fill="FFFFFF"/>
              </w:rPr>
              <w:t>　　（三）查验动物检疫合格证明。</w:t>
            </w:r>
          </w:p>
          <w:p>
            <w:pPr>
              <w:pStyle w:val="1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240" w:lineRule="auto"/>
              <w:jc w:val="both"/>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shd w:val="clear" w:color="auto" w:fill="FFFFFF"/>
              </w:rPr>
              <w:t>　　（四）建立场内经营者档案，记载经营者的基本情况、进货渠道、诚信状况等信息，指定专人每天对活禽交易情况进行巡查。</w:t>
            </w:r>
          </w:p>
          <w:p>
            <w:pPr>
              <w:pStyle w:val="1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240" w:lineRule="auto"/>
              <w:jc w:val="both"/>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shd w:val="clear" w:color="auto" w:fill="FFFFFF"/>
              </w:rPr>
              <w:t>　　（五）每天营业结束后对废弃物和死亡的禽类集中收集并进行无害化处理。</w:t>
            </w:r>
          </w:p>
          <w:p>
            <w:pPr>
              <w:pStyle w:val="1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240" w:lineRule="auto"/>
              <w:jc w:val="both"/>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shd w:val="clear" w:color="auto" w:fill="FFFFFF"/>
              </w:rPr>
              <w:t>　　（六）设置活禽安全信息公示栏，及时向消费者公示相关信息，进行消费警示和提示，接受社会监督。</w:t>
            </w:r>
          </w:p>
          <w:p>
            <w:pPr>
              <w:pStyle w:val="1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240" w:lineRule="auto"/>
              <w:jc w:val="both"/>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shd w:val="clear" w:color="auto" w:fill="FFFFFF"/>
              </w:rPr>
              <w:t>　　（七）制订动物疫情防控应急工作方案，发现活禽异常死亡或者有疑似动物传染病症状的，应当立即依法向</w:t>
            </w:r>
            <w:r>
              <w:rPr>
                <w:rFonts w:hint="eastAsia" w:ascii="仿宋_GB2312" w:hAnsi="仿宋_GB2312" w:eastAsia="仿宋_GB2312" w:cs="仿宋_GB2312"/>
                <w:b w:val="0"/>
                <w:i w:val="0"/>
                <w:caps w:val="0"/>
                <w:smallCaps w:val="0"/>
                <w:strike w:val="0"/>
                <w:dstrike w:val="0"/>
                <w:vanish w:val="0"/>
                <w:color w:val="000000"/>
                <w:sz w:val="22"/>
                <w:szCs w:val="22"/>
                <w:highlight w:val="lightGray"/>
                <w:shd w:val="clear" w:color="auto" w:fill="auto"/>
                <w:lang w:eastAsia="zh-CN"/>
              </w:rPr>
              <w:t>农业农村主管部门</w:t>
            </w:r>
            <w:r>
              <w:rPr>
                <w:rFonts w:hint="eastAsia" w:ascii="仿宋_GB2312" w:hAnsi="仿宋_GB2312" w:eastAsia="仿宋_GB2312" w:cs="仿宋_GB2312"/>
                <w:color w:val="000000"/>
                <w:sz w:val="22"/>
                <w:szCs w:val="22"/>
                <w:shd w:val="clear" w:color="auto" w:fill="FFFFFF"/>
              </w:rPr>
              <w:t>报告，并采取相应措施。</w:t>
            </w:r>
          </w:p>
          <w:p>
            <w:pPr>
              <w:pStyle w:val="1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240" w:lineRule="auto"/>
              <w:jc w:val="both"/>
              <w:textAlignment w:val="auto"/>
              <w:rPr>
                <w:rFonts w:hint="eastAsia" w:ascii="仿宋_GB2312" w:hAnsi="仿宋_GB2312" w:eastAsia="仿宋_GB2312" w:cs="仿宋_GB2312"/>
                <w:color w:val="000000"/>
                <w:sz w:val="22"/>
                <w:szCs w:val="22"/>
                <w:shd w:val="clear" w:color="auto" w:fill="FFFFFF"/>
              </w:rPr>
            </w:pPr>
            <w:r>
              <w:rPr>
                <w:rFonts w:hint="eastAsia" w:ascii="仿宋_GB2312" w:hAnsi="仿宋_GB2312" w:eastAsia="仿宋_GB2312" w:cs="仿宋_GB2312"/>
                <w:color w:val="000000"/>
                <w:sz w:val="22"/>
                <w:szCs w:val="22"/>
                <w:shd w:val="clear" w:color="auto" w:fill="FFFFFF"/>
              </w:rPr>
              <w:t>　　（八）组织开展活禽交易从业人员健康防护培训，落实卫生管理要求和健康防护措施。</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06" w:hRule="atLeast"/>
          <w:hidden/>
        </w:trPr>
        <w:tc>
          <w:tcPr>
            <w:tcW w:w="2489" w:type="pc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afterAutospacing="0" w:line="240" w:lineRule="auto"/>
              <w:ind w:left="0" w:right="135"/>
              <w:textAlignment w:val="auto"/>
              <w:rPr>
                <w:rFonts w:hint="eastAsia" w:ascii="仿宋_GB2312" w:hAnsi="仿宋_GB2312" w:eastAsia="仿宋_GB2312" w:cs="仿宋_GB2312"/>
                <w:vanish w:val="0"/>
                <w:kern w:val="2"/>
                <w:sz w:val="22"/>
                <w:szCs w:val="22"/>
              </w:rPr>
            </w:pPr>
            <w:r>
              <w:rPr>
                <w:rFonts w:hint="eastAsia" w:ascii="仿宋_GB2312" w:hAnsi="仿宋_GB2312" w:eastAsia="仿宋_GB2312" w:cs="仿宋_GB2312"/>
                <w:vanish w:val="0"/>
                <w:kern w:val="2"/>
                <w:sz w:val="22"/>
                <w:szCs w:val="22"/>
                <w:lang w:val="en-US" w:eastAsia="zh-CN"/>
              </w:rPr>
              <w:t>第十四条 活禽交易从业人员应当具备基本健康防护知识，在进行活禽交易过程中，应当按照卫生行政主管部门的相关要求，做好个人防护措施。</w:t>
            </w:r>
          </w:p>
        </w:tc>
        <w:tc>
          <w:tcPr>
            <w:tcW w:w="2510" w:type="pc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afterAutospacing="0" w:line="240" w:lineRule="auto"/>
              <w:ind w:left="0" w:right="135"/>
              <w:textAlignment w:val="auto"/>
              <w:rPr>
                <w:rFonts w:hint="eastAsia" w:ascii="仿宋_GB2312" w:hAnsi="仿宋_GB2312" w:eastAsia="仿宋_GB2312" w:cs="仿宋_GB2312"/>
                <w:vanish w:val="0"/>
                <w:kern w:val="2"/>
                <w:sz w:val="22"/>
                <w:szCs w:val="22"/>
              </w:rPr>
            </w:pPr>
            <w:r>
              <w:rPr>
                <w:rFonts w:hint="eastAsia" w:ascii="仿宋_GB2312" w:hAnsi="仿宋_GB2312" w:eastAsia="仿宋_GB2312" w:cs="仿宋_GB2312"/>
                <w:vanish w:val="0"/>
                <w:kern w:val="2"/>
                <w:sz w:val="22"/>
                <w:szCs w:val="22"/>
                <w:lang w:val="en-US" w:eastAsia="zh-CN"/>
              </w:rPr>
              <w:t>第十四条 活禽交易从业人员应当具备基本健康防护知识，在进行活禽交易过程中，应当按照卫生健康主管部门的相关要求，做好个人防护措施。</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837" w:hRule="atLeast"/>
        </w:trPr>
        <w:tc>
          <w:tcPr>
            <w:tcW w:w="2489" w:type="pct"/>
            <w:tcBorders>
              <w:top w:val="single" w:color="auto" w:sz="4" w:space="0"/>
              <w:left w:val="single" w:color="auto" w:sz="4" w:space="0"/>
              <w:bottom w:val="single" w:color="auto" w:sz="4" w:space="0"/>
              <w:right w:val="single" w:color="auto" w:sz="4" w:space="0"/>
              <w:tl2br w:val="nil"/>
              <w:tr2bl w:val="nil"/>
            </w:tcBorders>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仿宋_GB2312" w:hAnsi="仿宋_GB2312" w:eastAsia="仿宋_GB2312" w:cs="仿宋_GB2312"/>
                <w:vanish w:val="0"/>
                <w:kern w:val="2"/>
                <w:sz w:val="22"/>
                <w:szCs w:val="22"/>
              </w:rPr>
            </w:pPr>
            <w:r>
              <w:rPr>
                <w:rFonts w:hint="eastAsia" w:ascii="仿宋_GB2312" w:hAnsi="仿宋_GB2312" w:eastAsia="仿宋_GB2312" w:cs="仿宋_GB2312"/>
                <w:b w:val="0"/>
                <w:i w:val="0"/>
                <w:caps w:val="0"/>
                <w:color w:val="000000"/>
                <w:spacing w:val="0"/>
                <w:sz w:val="22"/>
                <w:szCs w:val="22"/>
                <w:shd w:val="clear" w:fill="FFFFFF"/>
              </w:rPr>
              <w:t>第十七条 违反本办法第八条第二款规定，在定点市场以外从事活禽交易的，由工商行政管理部门对固定门店经营者、市场经营管理者责令限期改正，可处以2000元以上2万元以下罚款，逾期不改的，对公民处以2万元以上5万元以下罚款，对法人或者其他组织处以2万元以上10万元以下罚款；对无固定门店流动经营的，由城市管理行政执法部门进行依法查处。</w:t>
            </w:r>
          </w:p>
        </w:tc>
        <w:tc>
          <w:tcPr>
            <w:tcW w:w="2510" w:type="pct"/>
            <w:tcBorders>
              <w:top w:val="single" w:color="auto" w:sz="4" w:space="0"/>
              <w:left w:val="single" w:color="auto" w:sz="4" w:space="0"/>
              <w:bottom w:val="single" w:color="auto" w:sz="4" w:space="0"/>
              <w:right w:val="single" w:color="auto" w:sz="4" w:space="0"/>
              <w:tl2br w:val="nil"/>
              <w:tr2bl w:val="nil"/>
            </w:tcBorders>
            <w:vAlign w:val="center"/>
          </w:tcPr>
          <w:p>
            <w:pPr>
              <w:pStyle w:val="1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240" w:lineRule="auto"/>
              <w:jc w:val="both"/>
              <w:textAlignment w:val="auto"/>
              <w:rPr>
                <w:rFonts w:hint="eastAsia" w:ascii="Arial" w:hAnsi="Arial" w:eastAsia="宋体" w:cs="Arial"/>
                <w:b w:val="0"/>
                <w:bCs w:val="0"/>
                <w:strike/>
                <w:dstrike w:val="0"/>
                <w:vanish w:val="0"/>
                <w:color w:val="auto"/>
                <w:kern w:val="2"/>
                <w:sz w:val="22"/>
                <w:szCs w:val="22"/>
                <w:shd w:val="clear" w:color="auto" w:fill="7F7F7F"/>
              </w:rPr>
            </w:pPr>
            <w:r>
              <w:rPr>
                <w:rFonts w:hint="eastAsia" w:ascii="仿宋_GB2312" w:hAnsi="仿宋_GB2312" w:eastAsia="仿宋_GB2312" w:cs="仿宋_GB2312"/>
                <w:color w:val="000000"/>
                <w:sz w:val="22"/>
                <w:szCs w:val="22"/>
                <w:shd w:val="clear" w:color="auto" w:fill="FFFFFF"/>
              </w:rPr>
              <w:t>第十七条 违反本办法第八条第二款规定，在定点市场以外从事活禽交易的，由</w:t>
            </w:r>
            <w:r>
              <w:rPr>
                <w:rFonts w:hint="eastAsia" w:ascii="仿宋_GB2312" w:hAnsi="仿宋_GB2312" w:eastAsia="仿宋_GB2312" w:cs="仿宋_GB2312"/>
                <w:b w:val="0"/>
                <w:i w:val="0"/>
                <w:caps w:val="0"/>
                <w:smallCaps w:val="0"/>
                <w:strike w:val="0"/>
                <w:dstrike w:val="0"/>
                <w:vanish w:val="0"/>
                <w:color w:val="000000"/>
                <w:sz w:val="22"/>
                <w:szCs w:val="22"/>
                <w:highlight w:val="lightGray"/>
                <w:shd w:val="clear" w:color="auto" w:fill="auto"/>
                <w:lang w:eastAsia="zh-CN"/>
              </w:rPr>
              <w:t>市场监督</w:t>
            </w:r>
            <w:r>
              <w:rPr>
                <w:rFonts w:hint="eastAsia" w:ascii="仿宋_GB2312" w:hAnsi="仿宋_GB2312" w:eastAsia="仿宋_GB2312" w:cs="仿宋_GB2312"/>
                <w:color w:val="000000"/>
                <w:sz w:val="22"/>
                <w:szCs w:val="22"/>
                <w:shd w:val="clear" w:color="auto" w:fill="FFFFFF"/>
              </w:rPr>
              <w:t>管理部门对固定门店经营者、市场经营管理者责令限期改正，可处以2000元以上2万元以下罚款，逾期不改的，对公民处以2万元以上5万元以下罚款，对法人或者其他组织处以2万元以上10万元以下罚款；对无固定门店流动经营的，由</w:t>
            </w:r>
            <w:r>
              <w:rPr>
                <w:rFonts w:hint="eastAsia" w:ascii="仿宋_GB2312" w:hAnsi="仿宋_GB2312" w:eastAsia="仿宋_GB2312" w:cs="仿宋_GB2312"/>
                <w:b w:val="0"/>
                <w:i w:val="0"/>
                <w:caps w:val="0"/>
                <w:smallCaps w:val="0"/>
                <w:strike w:val="0"/>
                <w:dstrike w:val="0"/>
                <w:vanish w:val="0"/>
                <w:color w:val="000000"/>
                <w:sz w:val="22"/>
                <w:szCs w:val="22"/>
                <w:highlight w:val="lightGray"/>
                <w:shd w:val="clear" w:color="auto" w:fill="auto"/>
                <w:lang w:eastAsia="zh-CN"/>
              </w:rPr>
              <w:t>城市管理行政部门</w:t>
            </w:r>
            <w:r>
              <w:rPr>
                <w:rFonts w:hint="eastAsia" w:ascii="仿宋_GB2312" w:hAnsi="仿宋_GB2312" w:eastAsia="仿宋_GB2312" w:cs="仿宋_GB2312"/>
                <w:color w:val="000000"/>
                <w:sz w:val="22"/>
                <w:szCs w:val="22"/>
                <w:shd w:val="clear" w:color="auto" w:fill="FFFFFF"/>
              </w:rPr>
              <w:t>依法查处。</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2489" w:type="pct"/>
            <w:tcBorders>
              <w:top w:val="single" w:color="auto" w:sz="4" w:space="0"/>
              <w:left w:val="single" w:color="auto" w:sz="4" w:space="0"/>
              <w:bottom w:val="single" w:color="auto" w:sz="4" w:space="0"/>
              <w:right w:val="single" w:color="auto" w:sz="4" w:space="0"/>
              <w:tl2br w:val="nil"/>
              <w:tr2bl w:val="nil"/>
            </w:tcBorders>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仿宋_GB2312" w:hAnsi="仿宋_GB2312" w:eastAsia="仿宋_GB2312" w:cs="仿宋_GB2312"/>
                <w:vanish w:val="0"/>
                <w:kern w:val="2"/>
                <w:sz w:val="22"/>
                <w:szCs w:val="22"/>
              </w:rPr>
            </w:pPr>
            <w:r>
              <w:rPr>
                <w:rFonts w:hint="eastAsia" w:ascii="仿宋_GB2312" w:hAnsi="仿宋_GB2312" w:eastAsia="仿宋_GB2312" w:cs="仿宋_GB2312"/>
                <w:b w:val="0"/>
                <w:i w:val="0"/>
                <w:caps w:val="0"/>
                <w:color w:val="000000"/>
                <w:spacing w:val="0"/>
                <w:sz w:val="22"/>
                <w:szCs w:val="22"/>
                <w:shd w:val="clear" w:fill="FFFFFF"/>
              </w:rPr>
              <w:t>第十八条 违反本办法第九条规定，暂停交易期间，在暂停交易范围内从事活禽交易的，由工商行政管理部门对固定门店经营者、市场经营管理者责令改正，对公民处以5000元以上5万元以下罚款，对法人或者其他组织处以3万元以上15万元以下罚款；对无固定门店流动经营的，由城市管理行政执法部门进行依法查处。</w:t>
            </w:r>
          </w:p>
        </w:tc>
        <w:tc>
          <w:tcPr>
            <w:tcW w:w="2510" w:type="pc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afterAutospacing="0" w:line="240" w:lineRule="auto"/>
              <w:ind w:right="135"/>
              <w:jc w:val="left"/>
              <w:textAlignment w:val="auto"/>
              <w:rPr>
                <w:rFonts w:hint="eastAsia" w:ascii="Arial" w:hAnsi="Arial" w:eastAsia="宋体" w:cs="Arial"/>
                <w:b w:val="0"/>
                <w:bCs w:val="0"/>
                <w:strike/>
                <w:dstrike w:val="0"/>
                <w:vanish w:val="0"/>
                <w:color w:val="auto"/>
                <w:kern w:val="2"/>
                <w:sz w:val="22"/>
                <w:szCs w:val="22"/>
                <w:shd w:val="clear" w:color="auto" w:fill="7F7F7F"/>
              </w:rPr>
            </w:pPr>
            <w:r>
              <w:rPr>
                <w:rFonts w:hint="eastAsia" w:ascii="仿宋_GB2312" w:hAnsi="仿宋_GB2312" w:eastAsia="仿宋_GB2312" w:cs="仿宋_GB2312"/>
                <w:color w:val="000000"/>
                <w:sz w:val="22"/>
                <w:szCs w:val="22"/>
                <w:shd w:val="clear" w:color="auto" w:fill="FFFFFF"/>
              </w:rPr>
              <w:t>第十八条 违反本办法第九条规定，暂停交易期间，在暂停交易范围内从事活禽交易的，由</w:t>
            </w:r>
            <w:r>
              <w:rPr>
                <w:rFonts w:hint="eastAsia" w:ascii="仿宋_GB2312" w:hAnsi="仿宋_GB2312" w:eastAsia="仿宋_GB2312" w:cs="仿宋_GB2312"/>
                <w:b w:val="0"/>
                <w:i w:val="0"/>
                <w:caps w:val="0"/>
                <w:smallCaps w:val="0"/>
                <w:strike w:val="0"/>
                <w:dstrike w:val="0"/>
                <w:snapToGrid/>
                <w:vanish w:val="0"/>
                <w:color w:val="000000"/>
                <w:spacing w:val="0"/>
                <w:w w:val="100"/>
                <w:kern w:val="0"/>
                <w:position w:val="0"/>
                <w:sz w:val="22"/>
                <w:szCs w:val="22"/>
                <w:highlight w:val="lightGray"/>
                <w:u w:val="none" w:color="auto"/>
                <w:shd w:val="clear" w:color="auto" w:fill="auto"/>
                <w:vertAlign w:val="baseline"/>
                <w:lang w:val="en-US" w:eastAsia="zh-CN" w:bidi="ar-SA"/>
              </w:rPr>
              <w:t>市场监督管理部门</w:t>
            </w:r>
            <w:r>
              <w:rPr>
                <w:rFonts w:hint="eastAsia" w:ascii="仿宋_GB2312" w:hAnsi="仿宋_GB2312" w:eastAsia="仿宋_GB2312" w:cs="仿宋_GB2312"/>
                <w:color w:val="000000"/>
                <w:sz w:val="22"/>
                <w:szCs w:val="22"/>
                <w:shd w:val="clear" w:color="auto" w:fill="FFFFFF"/>
              </w:rPr>
              <w:t>对固定门店经营者、市场经营管理者责令改正，对公民处以5000元以上5万元以下罚款，对法人或者其他组织处以3万元以上15万元以下罚款；对无固定门店流动经营的，由</w:t>
            </w:r>
            <w:r>
              <w:rPr>
                <w:rFonts w:hint="eastAsia" w:ascii="仿宋_GB2312" w:hAnsi="仿宋_GB2312" w:eastAsia="仿宋_GB2312" w:cs="仿宋_GB2312"/>
                <w:b w:val="0"/>
                <w:i w:val="0"/>
                <w:caps w:val="0"/>
                <w:smallCaps w:val="0"/>
                <w:strike w:val="0"/>
                <w:dstrike w:val="0"/>
                <w:snapToGrid/>
                <w:vanish w:val="0"/>
                <w:color w:val="000000"/>
                <w:spacing w:val="0"/>
                <w:w w:val="100"/>
                <w:kern w:val="0"/>
                <w:position w:val="0"/>
                <w:sz w:val="22"/>
                <w:szCs w:val="22"/>
                <w:highlight w:val="lightGray"/>
                <w:u w:val="none" w:color="auto"/>
                <w:shd w:val="clear" w:color="auto" w:fill="auto"/>
                <w:vertAlign w:val="baseline"/>
                <w:lang w:val="en-US" w:eastAsia="zh-CN" w:bidi="ar-SA"/>
              </w:rPr>
              <w:t>城市管理行政部门</w:t>
            </w:r>
            <w:r>
              <w:rPr>
                <w:rFonts w:hint="eastAsia" w:ascii="仿宋_GB2312" w:hAnsi="仿宋_GB2312" w:eastAsia="仿宋_GB2312" w:cs="仿宋_GB2312"/>
                <w:color w:val="000000"/>
                <w:sz w:val="22"/>
                <w:szCs w:val="22"/>
                <w:shd w:val="clear" w:color="auto" w:fill="FFFFFF"/>
              </w:rPr>
              <w:t>依法查处。</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2489" w:type="pc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afterAutospacing="0" w:line="240" w:lineRule="auto"/>
              <w:ind w:left="0" w:right="135"/>
              <w:textAlignment w:val="auto"/>
              <w:rPr>
                <w:rFonts w:hint="eastAsia" w:ascii="仿宋_GB2312" w:hAnsi="仿宋_GB2312" w:eastAsia="仿宋_GB2312" w:cs="仿宋_GB2312"/>
                <w:vanish w:val="0"/>
                <w:kern w:val="2"/>
                <w:sz w:val="22"/>
                <w:szCs w:val="22"/>
              </w:rPr>
            </w:pPr>
            <w:r>
              <w:rPr>
                <w:rFonts w:hint="eastAsia" w:ascii="仿宋_GB2312" w:hAnsi="仿宋_GB2312" w:eastAsia="仿宋_GB2312" w:cs="仿宋_GB2312"/>
                <w:b w:val="0"/>
                <w:i w:val="0"/>
                <w:caps w:val="0"/>
                <w:color w:val="000000"/>
                <w:spacing w:val="0"/>
                <w:sz w:val="22"/>
                <w:szCs w:val="22"/>
                <w:shd w:val="clear" w:fill="FFFFFF"/>
              </w:rPr>
              <w:t>第十九条 违反本办法第十一条、第十二条第一、二项规定的，由动物卫生监督机构对市场经营管理者进行依法查处，并通报同级工商行政管理部门依法处理。</w:t>
            </w:r>
          </w:p>
        </w:tc>
        <w:tc>
          <w:tcPr>
            <w:tcW w:w="2510" w:type="pc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afterAutospacing="0" w:line="240" w:lineRule="auto"/>
              <w:ind w:right="135"/>
              <w:jc w:val="left"/>
              <w:textAlignment w:val="auto"/>
              <w:rPr>
                <w:rFonts w:hint="eastAsia" w:ascii="仿宋_GB2312" w:hAnsi="仿宋_GB2312" w:eastAsia="仿宋_GB2312" w:cs="仿宋_GB2312"/>
                <w:color w:val="000000"/>
                <w:sz w:val="22"/>
                <w:szCs w:val="22"/>
                <w:shd w:val="clear" w:color="auto" w:fill="FFFFFF"/>
              </w:rPr>
            </w:pPr>
            <w:r>
              <w:rPr>
                <w:rFonts w:hint="eastAsia" w:ascii="仿宋_GB2312" w:hAnsi="仿宋_GB2312" w:eastAsia="仿宋_GB2312" w:cs="仿宋_GB2312"/>
                <w:color w:val="000000"/>
                <w:sz w:val="22"/>
                <w:szCs w:val="22"/>
                <w:shd w:val="clear" w:color="auto" w:fill="FFFFFF"/>
              </w:rPr>
              <w:t>第十九条 违反本办法第十一条、第十二条第一、二项规定的，</w:t>
            </w:r>
            <w:r>
              <w:rPr>
                <w:rFonts w:hint="eastAsia" w:ascii="仿宋_GB2312" w:hAnsi="仿宋_GB2312" w:eastAsia="仿宋_GB2312" w:cs="仿宋_GB2312"/>
                <w:b w:val="0"/>
                <w:i w:val="0"/>
                <w:caps w:val="0"/>
                <w:smallCaps w:val="0"/>
                <w:strike w:val="0"/>
                <w:dstrike w:val="0"/>
                <w:snapToGrid/>
                <w:vanish w:val="0"/>
                <w:color w:val="000000"/>
                <w:spacing w:val="0"/>
                <w:w w:val="100"/>
                <w:kern w:val="0"/>
                <w:position w:val="0"/>
                <w:sz w:val="22"/>
                <w:szCs w:val="22"/>
                <w:highlight w:val="lightGray"/>
                <w:u w:val="none" w:color="auto"/>
                <w:shd w:val="clear" w:color="auto" w:fill="auto"/>
                <w:vertAlign w:val="baseline"/>
                <w:lang w:val="en-US" w:eastAsia="zh-CN" w:bidi="ar-SA"/>
              </w:rPr>
              <w:t>由农业农村主管部门</w:t>
            </w:r>
            <w:bookmarkStart w:id="0" w:name="_GoBack"/>
            <w:bookmarkEnd w:id="0"/>
            <w:r>
              <w:rPr>
                <w:rFonts w:hint="eastAsia" w:ascii="仿宋_GB2312" w:hAnsi="仿宋_GB2312" w:eastAsia="仿宋_GB2312" w:cs="仿宋_GB2312"/>
                <w:b w:val="0"/>
                <w:i w:val="0"/>
                <w:caps w:val="0"/>
                <w:smallCaps w:val="0"/>
                <w:strike w:val="0"/>
                <w:dstrike w:val="0"/>
                <w:snapToGrid/>
                <w:vanish w:val="0"/>
                <w:color w:val="000000"/>
                <w:spacing w:val="0"/>
                <w:w w:val="100"/>
                <w:kern w:val="0"/>
                <w:position w:val="0"/>
                <w:sz w:val="22"/>
                <w:szCs w:val="22"/>
                <w:highlight w:val="lightGray"/>
                <w:u w:val="none" w:color="auto"/>
                <w:shd w:val="clear" w:color="auto" w:fill="auto"/>
                <w:vertAlign w:val="baseline"/>
                <w:lang w:val="en-US" w:eastAsia="zh-CN" w:bidi="ar-SA"/>
              </w:rPr>
              <w:t>依法查处。</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2489" w:type="pct"/>
            <w:tcBorders>
              <w:top w:val="single" w:color="auto" w:sz="4" w:space="0"/>
              <w:left w:val="single" w:color="auto" w:sz="4" w:space="0"/>
              <w:bottom w:val="single" w:color="auto" w:sz="4" w:space="0"/>
              <w:right w:val="single" w:color="auto" w:sz="4" w:space="0"/>
              <w:tl2br w:val="nil"/>
              <w:tr2bl w:val="nil"/>
            </w:tcBorders>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仿宋_GB2312" w:hAnsi="仿宋_GB2312" w:eastAsia="仿宋_GB2312" w:cs="仿宋_GB2312"/>
                <w:b w:val="0"/>
                <w:i w:val="0"/>
                <w:caps w:val="0"/>
                <w:color w:val="000000"/>
                <w:spacing w:val="0"/>
                <w:sz w:val="22"/>
                <w:szCs w:val="22"/>
              </w:rPr>
            </w:pPr>
            <w:r>
              <w:rPr>
                <w:rFonts w:hint="eastAsia" w:ascii="仿宋_GB2312" w:hAnsi="仿宋_GB2312" w:eastAsia="仿宋_GB2312" w:cs="仿宋_GB2312"/>
                <w:b w:val="0"/>
                <w:i w:val="0"/>
                <w:caps w:val="0"/>
                <w:color w:val="000000"/>
                <w:spacing w:val="0"/>
                <w:sz w:val="22"/>
                <w:szCs w:val="22"/>
                <w:shd w:val="clear" w:fill="FFFFFF"/>
              </w:rPr>
              <w:t>第二十条 违反本办法第十二条第三项规定的，由食品安全行政主管部门处以2000元以上5000元以下罚款。</w:t>
            </w:r>
          </w:p>
          <w:p>
            <w:pPr>
              <w:keepNext w:val="0"/>
              <w:keepLines w:val="0"/>
              <w:pageBreakBefore w:val="0"/>
              <w:widowControl/>
              <w:suppressLineNumbers w:val="0"/>
              <w:kinsoku/>
              <w:wordWrap/>
              <w:overflowPunct/>
              <w:topLinePunct w:val="0"/>
              <w:autoSpaceDE/>
              <w:autoSpaceDN/>
              <w:bidi w:val="0"/>
              <w:adjustRightInd w:val="0"/>
              <w:snapToGrid w:val="0"/>
              <w:spacing w:after="0" w:afterAutospacing="0" w:line="240" w:lineRule="auto"/>
              <w:ind w:left="0" w:right="135"/>
              <w:textAlignment w:val="auto"/>
              <w:rPr>
                <w:rFonts w:hint="eastAsia" w:ascii="仿宋_GB2312" w:hAnsi="仿宋_GB2312" w:eastAsia="仿宋_GB2312" w:cs="仿宋_GB2312"/>
                <w:vanish w:val="0"/>
                <w:kern w:val="2"/>
                <w:sz w:val="22"/>
                <w:szCs w:val="22"/>
              </w:rPr>
            </w:pPr>
            <w:r>
              <w:rPr>
                <w:rFonts w:hint="eastAsia" w:ascii="仿宋_GB2312" w:hAnsi="仿宋_GB2312" w:eastAsia="仿宋_GB2312" w:cs="仿宋_GB2312"/>
                <w:b w:val="0"/>
                <w:i w:val="0"/>
                <w:caps w:val="0"/>
                <w:color w:val="000000"/>
                <w:spacing w:val="0"/>
                <w:sz w:val="22"/>
                <w:szCs w:val="22"/>
                <w:shd w:val="clear" w:fill="FFFFFF"/>
                <w:lang w:val="en-US" w:eastAsia="zh-CN"/>
              </w:rPr>
              <w:t xml:space="preserve">    </w:t>
            </w:r>
            <w:r>
              <w:rPr>
                <w:rFonts w:hint="eastAsia" w:ascii="仿宋_GB2312" w:hAnsi="仿宋_GB2312" w:eastAsia="仿宋_GB2312" w:cs="仿宋_GB2312"/>
                <w:b w:val="0"/>
                <w:i w:val="0"/>
                <w:caps w:val="0"/>
                <w:color w:val="000000"/>
                <w:spacing w:val="0"/>
                <w:sz w:val="22"/>
                <w:szCs w:val="22"/>
                <w:shd w:val="clear" w:fill="FFFFFF"/>
              </w:rPr>
              <w:t>违反本办法第十三条第一项规定的，由食品安全行政主管部门处以500元以上1000元以下罚款。</w:t>
            </w:r>
          </w:p>
        </w:tc>
        <w:tc>
          <w:tcPr>
            <w:tcW w:w="2510" w:type="pct"/>
            <w:tcBorders>
              <w:top w:val="single" w:color="auto" w:sz="4" w:space="0"/>
              <w:left w:val="single" w:color="auto" w:sz="4" w:space="0"/>
              <w:bottom w:val="single" w:color="auto" w:sz="4" w:space="0"/>
              <w:right w:val="single" w:color="auto" w:sz="4" w:space="0"/>
              <w:tl2br w:val="nil"/>
              <w:tr2bl w:val="nil"/>
            </w:tcBorders>
            <w:vAlign w:val="center"/>
          </w:tcPr>
          <w:p>
            <w:pPr>
              <w:pStyle w:val="1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240" w:lineRule="auto"/>
              <w:jc w:val="both"/>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shd w:val="clear" w:color="auto" w:fill="FFFFFF"/>
              </w:rPr>
              <w:t>第二十条 违反本办法第十二条第三项规定的，由</w:t>
            </w:r>
            <w:r>
              <w:rPr>
                <w:rFonts w:hint="eastAsia" w:ascii="仿宋_GB2312" w:hAnsi="仿宋_GB2312" w:eastAsia="仿宋_GB2312" w:cs="仿宋_GB2312"/>
                <w:b w:val="0"/>
                <w:i w:val="0"/>
                <w:caps w:val="0"/>
                <w:smallCaps w:val="0"/>
                <w:strike w:val="0"/>
                <w:dstrike w:val="0"/>
                <w:snapToGrid/>
                <w:vanish w:val="0"/>
                <w:color w:val="000000"/>
                <w:spacing w:val="0"/>
                <w:w w:val="100"/>
                <w:kern w:val="0"/>
                <w:position w:val="0"/>
                <w:sz w:val="22"/>
                <w:szCs w:val="22"/>
                <w:highlight w:val="lightGray"/>
                <w:u w:val="none" w:color="auto"/>
                <w:shd w:val="clear" w:color="auto" w:fill="auto"/>
                <w:vertAlign w:val="baseline"/>
                <w:lang w:val="en-US" w:eastAsia="zh-CN" w:bidi="ar-SA"/>
              </w:rPr>
              <w:t>市场监督管理部门</w:t>
            </w:r>
            <w:r>
              <w:rPr>
                <w:rFonts w:hint="eastAsia" w:ascii="仿宋_GB2312" w:hAnsi="仿宋_GB2312" w:eastAsia="仿宋_GB2312" w:cs="仿宋_GB2312"/>
                <w:color w:val="000000"/>
                <w:sz w:val="22"/>
                <w:szCs w:val="22"/>
                <w:shd w:val="clear" w:color="auto" w:fill="FFFFFF"/>
              </w:rPr>
              <w:t>处以2000元以上5000元以下罚款。</w:t>
            </w:r>
          </w:p>
          <w:p>
            <w:pPr>
              <w:pStyle w:val="1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240" w:lineRule="auto"/>
              <w:jc w:val="both"/>
              <w:textAlignment w:val="auto"/>
              <w:rPr>
                <w:rFonts w:hint="eastAsia" w:ascii="仿宋_GB2312" w:hAnsi="仿宋_GB2312" w:eastAsia="仿宋_GB2312" w:cs="仿宋_GB2312"/>
                <w:color w:val="000000"/>
                <w:sz w:val="22"/>
                <w:szCs w:val="22"/>
                <w:shd w:val="clear" w:color="auto" w:fill="FFFFFF"/>
              </w:rPr>
            </w:pPr>
            <w:r>
              <w:rPr>
                <w:rFonts w:hint="eastAsia" w:ascii="仿宋_GB2312" w:hAnsi="仿宋_GB2312" w:eastAsia="仿宋_GB2312" w:cs="仿宋_GB2312"/>
                <w:color w:val="000000"/>
                <w:sz w:val="22"/>
                <w:szCs w:val="22"/>
                <w:shd w:val="clear" w:color="auto" w:fill="FFFFFF"/>
              </w:rPr>
              <w:t>　　违反本办法第十三条第一项规定的，由</w:t>
            </w:r>
            <w:r>
              <w:rPr>
                <w:rFonts w:hint="eastAsia" w:ascii="仿宋_GB2312" w:hAnsi="仿宋_GB2312" w:eastAsia="仿宋_GB2312" w:cs="仿宋_GB2312"/>
                <w:b w:val="0"/>
                <w:i w:val="0"/>
                <w:caps w:val="0"/>
                <w:smallCaps w:val="0"/>
                <w:strike w:val="0"/>
                <w:dstrike w:val="0"/>
                <w:snapToGrid/>
                <w:vanish w:val="0"/>
                <w:color w:val="000000"/>
                <w:spacing w:val="0"/>
                <w:w w:val="100"/>
                <w:kern w:val="0"/>
                <w:position w:val="0"/>
                <w:sz w:val="22"/>
                <w:szCs w:val="22"/>
                <w:highlight w:val="lightGray"/>
                <w:u w:val="none" w:color="auto"/>
                <w:shd w:val="clear" w:color="auto" w:fill="auto"/>
                <w:vertAlign w:val="baseline"/>
                <w:lang w:val="en-US" w:eastAsia="zh-CN" w:bidi="ar-SA"/>
              </w:rPr>
              <w:t>市场监督管理部门</w:t>
            </w:r>
            <w:r>
              <w:rPr>
                <w:rFonts w:hint="eastAsia" w:ascii="仿宋_GB2312" w:hAnsi="仿宋_GB2312" w:eastAsia="仿宋_GB2312" w:cs="仿宋_GB2312"/>
                <w:color w:val="000000"/>
                <w:sz w:val="22"/>
                <w:szCs w:val="22"/>
                <w:shd w:val="clear" w:color="auto" w:fill="FFFFFF"/>
              </w:rPr>
              <w:t>处以500元以上1000元以下罚款。</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2489" w:type="pct"/>
            <w:tcBorders>
              <w:top w:val="single" w:color="auto" w:sz="4" w:space="0"/>
              <w:left w:val="single" w:color="auto" w:sz="4" w:space="0"/>
              <w:bottom w:val="single" w:color="auto" w:sz="4" w:space="0"/>
              <w:right w:val="single" w:color="auto" w:sz="4" w:space="0"/>
              <w:tl2br w:val="nil"/>
              <w:tr2bl w:val="nil"/>
            </w:tcBorders>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仿宋_GB2312" w:hAnsi="仿宋_GB2312" w:eastAsia="仿宋_GB2312" w:cs="仿宋_GB2312"/>
                <w:b w:val="0"/>
                <w:i w:val="0"/>
                <w:caps w:val="0"/>
                <w:color w:val="000000"/>
                <w:spacing w:val="0"/>
                <w:sz w:val="22"/>
                <w:szCs w:val="22"/>
              </w:rPr>
            </w:pPr>
            <w:r>
              <w:rPr>
                <w:rFonts w:hint="eastAsia" w:ascii="仿宋_GB2312" w:hAnsi="仿宋_GB2312" w:eastAsia="仿宋_GB2312" w:cs="仿宋_GB2312"/>
                <w:b w:val="0"/>
                <w:i w:val="0"/>
                <w:caps w:val="0"/>
                <w:color w:val="000000"/>
                <w:spacing w:val="0"/>
                <w:sz w:val="22"/>
                <w:szCs w:val="22"/>
                <w:shd w:val="clear" w:fill="FFFFFF"/>
              </w:rPr>
              <w:t>第二十一条 违反本办法第十三条第三项规定的，由工商行政管理部门处以1万元以上5万元以下罚款。</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仿宋_GB2312" w:hAnsi="仿宋_GB2312" w:eastAsia="仿宋_GB2312" w:cs="仿宋_GB2312"/>
                <w:vanish w:val="0"/>
                <w:kern w:val="2"/>
                <w:sz w:val="22"/>
                <w:szCs w:val="22"/>
              </w:rPr>
            </w:pPr>
            <w:r>
              <w:rPr>
                <w:rFonts w:hint="eastAsia" w:ascii="仿宋_GB2312" w:hAnsi="仿宋_GB2312" w:eastAsia="仿宋_GB2312" w:cs="仿宋_GB2312"/>
                <w:b w:val="0"/>
                <w:i w:val="0"/>
                <w:caps w:val="0"/>
                <w:color w:val="000000"/>
                <w:spacing w:val="0"/>
                <w:sz w:val="22"/>
                <w:szCs w:val="22"/>
                <w:shd w:val="clear" w:fill="FFFFFF"/>
              </w:rPr>
              <w:t>　　违反本办法第十三条第四项规定的，由工商行政管理部门处以1000元以上5000元以下罚款。</w:t>
            </w:r>
          </w:p>
        </w:tc>
        <w:tc>
          <w:tcPr>
            <w:tcW w:w="2510" w:type="pct"/>
            <w:tcBorders>
              <w:top w:val="single" w:color="auto" w:sz="4" w:space="0"/>
              <w:left w:val="single" w:color="auto" w:sz="4" w:space="0"/>
              <w:bottom w:val="single" w:color="auto" w:sz="4" w:space="0"/>
              <w:right w:val="single" w:color="auto" w:sz="4" w:space="0"/>
              <w:tl2br w:val="nil"/>
              <w:tr2bl w:val="nil"/>
            </w:tcBorders>
            <w:vAlign w:val="center"/>
          </w:tcPr>
          <w:p>
            <w:pPr>
              <w:pStyle w:val="1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240" w:lineRule="auto"/>
              <w:jc w:val="both"/>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shd w:val="clear" w:color="auto" w:fill="FFFFFF"/>
              </w:rPr>
              <w:t>第二十一条 违反本办法第十三条第三项规定的，由</w:t>
            </w:r>
            <w:r>
              <w:rPr>
                <w:rFonts w:hint="eastAsia" w:ascii="仿宋_GB2312" w:hAnsi="仿宋_GB2312" w:eastAsia="仿宋_GB2312" w:cs="仿宋_GB2312"/>
                <w:b w:val="0"/>
                <w:i w:val="0"/>
                <w:caps w:val="0"/>
                <w:smallCaps w:val="0"/>
                <w:strike w:val="0"/>
                <w:dstrike w:val="0"/>
                <w:snapToGrid/>
                <w:vanish w:val="0"/>
                <w:color w:val="000000"/>
                <w:spacing w:val="0"/>
                <w:w w:val="100"/>
                <w:kern w:val="0"/>
                <w:position w:val="0"/>
                <w:sz w:val="22"/>
                <w:szCs w:val="22"/>
                <w:highlight w:val="lightGray"/>
                <w:u w:val="none" w:color="auto"/>
                <w:shd w:val="clear" w:color="auto" w:fill="auto"/>
                <w:vertAlign w:val="baseline"/>
                <w:lang w:val="en-US" w:eastAsia="zh-CN" w:bidi="ar-SA"/>
              </w:rPr>
              <w:t>市场监督</w:t>
            </w:r>
            <w:r>
              <w:rPr>
                <w:rFonts w:hint="eastAsia" w:ascii="仿宋_GB2312" w:hAnsi="仿宋_GB2312" w:eastAsia="仿宋_GB2312" w:cs="仿宋_GB2312"/>
                <w:color w:val="000000"/>
                <w:sz w:val="22"/>
                <w:szCs w:val="22"/>
                <w:shd w:val="clear" w:color="auto" w:fill="FFFFFF"/>
              </w:rPr>
              <w:t>管理部门处以1万元以上5万元以下罚款。</w:t>
            </w:r>
          </w:p>
          <w:p>
            <w:pPr>
              <w:pStyle w:val="1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240" w:lineRule="auto"/>
              <w:jc w:val="both"/>
              <w:textAlignment w:val="auto"/>
              <w:rPr>
                <w:rFonts w:hint="eastAsia" w:ascii="仿宋_GB2312" w:hAnsi="仿宋_GB2312" w:eastAsia="仿宋_GB2312" w:cs="仿宋_GB2312"/>
                <w:color w:val="000000"/>
                <w:sz w:val="22"/>
                <w:szCs w:val="22"/>
                <w:shd w:val="clear" w:color="auto" w:fill="FFFFFF"/>
              </w:rPr>
            </w:pPr>
            <w:r>
              <w:rPr>
                <w:rFonts w:hint="eastAsia" w:ascii="仿宋_GB2312" w:hAnsi="仿宋_GB2312" w:eastAsia="仿宋_GB2312" w:cs="仿宋_GB2312"/>
                <w:color w:val="000000"/>
                <w:sz w:val="22"/>
                <w:szCs w:val="22"/>
                <w:shd w:val="clear" w:color="auto" w:fill="FFFFFF"/>
              </w:rPr>
              <w:t>　　违反本办法第十三条第四项规定的，由</w:t>
            </w:r>
            <w:r>
              <w:rPr>
                <w:rFonts w:hint="eastAsia" w:ascii="仿宋_GB2312" w:hAnsi="仿宋_GB2312" w:eastAsia="仿宋_GB2312" w:cs="仿宋_GB2312"/>
                <w:b w:val="0"/>
                <w:i w:val="0"/>
                <w:caps w:val="0"/>
                <w:smallCaps w:val="0"/>
                <w:strike w:val="0"/>
                <w:dstrike w:val="0"/>
                <w:snapToGrid/>
                <w:vanish w:val="0"/>
                <w:color w:val="000000"/>
                <w:spacing w:val="0"/>
                <w:w w:val="100"/>
                <w:kern w:val="0"/>
                <w:position w:val="0"/>
                <w:sz w:val="22"/>
                <w:szCs w:val="22"/>
                <w:highlight w:val="lightGray"/>
                <w:u w:val="none" w:color="auto"/>
                <w:shd w:val="clear" w:color="auto" w:fill="auto"/>
                <w:vertAlign w:val="baseline"/>
                <w:lang w:val="en-US" w:eastAsia="zh-CN" w:bidi="ar-SA"/>
              </w:rPr>
              <w:t>市场监督</w:t>
            </w:r>
            <w:r>
              <w:rPr>
                <w:rFonts w:hint="eastAsia" w:ascii="仿宋_GB2312" w:hAnsi="仿宋_GB2312" w:eastAsia="仿宋_GB2312" w:cs="仿宋_GB2312"/>
                <w:color w:val="000000"/>
                <w:sz w:val="22"/>
                <w:szCs w:val="22"/>
                <w:shd w:val="clear" w:color="auto" w:fill="FFFFFF"/>
              </w:rPr>
              <w:t>管理部门处以1000元以上5000元以下罚款。</w:t>
            </w:r>
          </w:p>
        </w:tc>
      </w:tr>
    </w:tbl>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sz w:val="32"/>
          <w:szCs w:val="32"/>
        </w:rPr>
      </w:pPr>
    </w:p>
    <w:sectPr>
      <w:pgSz w:w="16840" w:h="11907" w:orient="landscape"/>
      <w:pgMar w:top="1304" w:right="1474" w:bottom="130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Luxi Sans">
    <w:altName w:val="仿宋"/>
    <w:panose1 w:val="00000000000000000000"/>
    <w:charset w:val="00"/>
    <w:family w:val="auto"/>
    <w:pitch w:val="default"/>
    <w:sig w:usb0="00000000" w:usb1="00000000" w:usb2="00000000" w:usb3="00000000" w:csb0="00000000" w:csb1="00000000"/>
  </w:font>
  <w:font w:name="方正小标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Nimbus Roman No9 L">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5"/>
      </w:rPr>
    </w:pPr>
    <w:r>
      <w:rPr>
        <w:rStyle w:val="15"/>
      </w:rPr>
      <w:fldChar w:fldCharType="begin"/>
    </w:r>
    <w:r>
      <w:rPr>
        <w:rStyle w:val="15"/>
      </w:rPr>
      <w:instrText xml:space="preserve">PAGE  </w:instrText>
    </w:r>
    <w:r>
      <w:fldChar w:fldCharType="separate"/>
    </w:r>
    <w:r>
      <w:rPr>
        <w:rStyle w:val="15"/>
        <w:lang w:val="en-US" w:eastAsia="zh-CN"/>
      </w:rPr>
      <w:t>1</w:t>
    </w:r>
    <w: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3D7078"/>
    <w:multiLevelType w:val="singleLevel"/>
    <w:tmpl w:val="BE3D7078"/>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B90503"/>
    <w:rsid w:val="2F9DE045"/>
    <w:rsid w:val="379F26BE"/>
    <w:rsid w:val="7DAFAD1C"/>
    <w:rsid w:val="7DBC417E"/>
    <w:rsid w:val="7FCF74A2"/>
    <w:rsid w:val="A66F43AD"/>
    <w:rsid w:val="BFFF9194"/>
    <w:rsid w:val="CDFFF59B"/>
    <w:rsid w:val="DFED5994"/>
    <w:rsid w:val="FDDAC665"/>
    <w:rsid w:val="FDEF263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bCs/>
      <w:kern w:val="44"/>
      <w:sz w:val="44"/>
    </w:rPr>
  </w:style>
  <w:style w:type="paragraph" w:styleId="3">
    <w:name w:val="heading 2"/>
    <w:basedOn w:val="1"/>
    <w:next w:val="1"/>
    <w:qFormat/>
    <w:uiPriority w:val="0"/>
    <w:pPr>
      <w:keepNext/>
      <w:keepLines/>
      <w:widowControl w:val="0"/>
      <w:spacing w:before="260" w:after="260" w:line="415" w:lineRule="auto"/>
      <w:outlineLvl w:val="1"/>
    </w:pPr>
    <w:rPr>
      <w:rFonts w:ascii="Luxi Sans" w:hAnsi="Luxi Sans" w:eastAsia="黑体"/>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14">
    <w:name w:val="Default Paragraph Font"/>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5">
    <w:name w:val="toc 5"/>
    <w:basedOn w:val="1"/>
    <w:next w:val="1"/>
    <w:qFormat/>
    <w:uiPriority w:val="0"/>
    <w:pPr>
      <w:ind w:left="1680"/>
    </w:pPr>
  </w:style>
  <w:style w:type="paragraph" w:styleId="6">
    <w:name w:val="toc 3"/>
    <w:basedOn w:val="1"/>
    <w:next w:val="1"/>
    <w:qFormat/>
    <w:uiPriority w:val="0"/>
    <w:pPr>
      <w:ind w:left="840"/>
    </w:p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0"/>
  </w:style>
  <w:style w:type="paragraph" w:styleId="10">
    <w:name w:val="toc 4"/>
    <w:basedOn w:val="1"/>
    <w:next w:val="1"/>
    <w:qFormat/>
    <w:uiPriority w:val="0"/>
    <w:pPr>
      <w:ind w:left="1260"/>
    </w:pPr>
  </w:style>
  <w:style w:type="paragraph" w:styleId="11">
    <w:name w:val="toc 2"/>
    <w:basedOn w:val="1"/>
    <w:next w:val="1"/>
    <w:qFormat/>
    <w:uiPriority w:val="0"/>
    <w:pPr>
      <w:ind w:left="420"/>
    </w:pPr>
  </w:style>
  <w:style w:type="paragraph" w:styleId="12">
    <w:name w:val="Normal (Web)"/>
    <w:basedOn w:val="1"/>
    <w:qFormat/>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100" w:beforeAutospacing="1" w:after="100" w:afterAutospacing="1" w:line="240" w:lineRule="auto"/>
      <w:ind w:left="0" w:right="0" w:firstLine="0"/>
      <w:contextualSpacing w:val="0"/>
      <w:jc w:val="left"/>
      <w:textAlignment w:val="auto"/>
      <w:outlineLvl w:val="9"/>
    </w:pPr>
    <w:rPr>
      <w:rFonts w:ascii="Times New Roman" w:hAnsi="Times New Roman" w:eastAsia="宋体" w:cs="Times New Roman"/>
      <w:snapToGrid/>
      <w:color w:val="auto"/>
      <w:spacing w:val="0"/>
      <w:w w:val="100"/>
      <w:kern w:val="0"/>
      <w:position w:val="0"/>
      <w:sz w:val="24"/>
      <w:szCs w:val="24"/>
      <w:u w:val="none" w:color="auto"/>
      <w:shd w:val="clear" w:color="auto" w:fill="auto"/>
      <w:vertAlign w:val="baseline"/>
      <w:lang w:val="en-US" w:eastAsia="zh-CN" w:bidi="ar-SA"/>
    </w:rPr>
  </w:style>
  <w:style w:type="character" w:styleId="15">
    <w:name w:val="page number"/>
    <w:basedOn w:val="1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苏州市文广局</Company>
  <Pages>19</Pages>
  <Words>10635</Words>
  <Characters>10701</Characters>
  <Lines>539</Lines>
  <Paragraphs>143</Paragraphs>
  <TotalTime>3</TotalTime>
  <ScaleCrop>false</ScaleCrop>
  <LinksUpToDate>false</LinksUpToDate>
  <CharactersWithSpaces>10893</CharactersWithSpaces>
  <Application>WPS Office_11.8.2.9793_F1E327BC-269C-435d-A152-05C5408002CA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2012-10-21T14:05:00Z</dcterms:created>
  <dc:creator>芦勇</dc:creator>
  <cp:lastModifiedBy>sugon</cp:lastModifiedBy>
  <dcterms:modified xsi:type="dcterms:W3CDTF">2022-07-01T13:17:36Z</dcterms:modified>
  <dc:title>苏</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