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rPr>
          <w:rFonts w:hint="eastAsia" w:ascii="黑体" w:hAnsi="黑体" w:eastAsia="黑体"/>
        </w:rPr>
      </w:pPr>
      <w:r>
        <w:rPr>
          <w:rFonts w:hint="eastAsia" w:ascii="黑体" w:hAnsi="黑体" w:eastAsia="黑体"/>
        </w:rPr>
        <w:t>附件</w:t>
      </w:r>
    </w:p>
    <w:p>
      <w:pPr>
        <w:shd w:val="clear" w:color="auto" w:fill="FFFFFF"/>
        <w:spacing w:before="58" w:beforeLines="10" w:after="58" w:afterLines="10"/>
        <w:jc w:val="center"/>
        <w:rPr>
          <w:rFonts w:hint="eastAsia" w:ascii="方正小标宋_GBK" w:hAnsi="仿宋" w:eastAsia="方正小标宋_GBK"/>
          <w:sz w:val="44"/>
          <w:szCs w:val="44"/>
        </w:rPr>
      </w:pPr>
      <w:r>
        <w:rPr>
          <w:rFonts w:hint="eastAsia" w:ascii="方正小标宋_GBK" w:hAnsi="仿宋" w:eastAsia="方正小标宋_GBK"/>
          <w:sz w:val="44"/>
          <w:szCs w:val="44"/>
        </w:rPr>
        <w:t>苏州市第三批“光盘行动示范店”名单</w:t>
      </w:r>
    </w:p>
    <w:tbl>
      <w:tblPr>
        <w:tblStyle w:val="14"/>
        <w:tblW w:w="8845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3837"/>
        <w:gridCol w:w="4308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ascii="黑体" w:hAnsi="黑体" w:eastAsia="黑体" w:cs="宋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3837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ascii="黑体" w:hAnsi="黑体" w:eastAsia="黑体" w:cs="宋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</w:rPr>
              <w:t>餐饮企业（门店）</w:t>
            </w:r>
          </w:p>
        </w:tc>
        <w:tc>
          <w:tcPr>
            <w:tcW w:w="4308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ascii="黑体" w:hAnsi="黑体" w:eastAsia="黑体" w:cs="宋体"/>
                <w:color w:val="00000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sz w:val="24"/>
                <w:szCs w:val="24"/>
              </w:rPr>
              <w:t>地址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张家港双山宾馆有限公司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张家港市金港镇双山岛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张家港市豪苑大酒店有限公司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张家港市杨舍镇东环路</w:t>
            </w:r>
            <w:r>
              <w:rPr>
                <w:rStyle w:val="33"/>
                <w:rFonts w:ascii="仿宋_GB2312" w:eastAsia="仿宋_GB2312"/>
                <w:sz w:val="24"/>
                <w:szCs w:val="24"/>
              </w:rPr>
              <w:t>150</w:t>
            </w:r>
            <w:r>
              <w:rPr>
                <w:rStyle w:val="34"/>
                <w:rFonts w:ascii="仿宋_GB2312" w:eastAsia="仿宋_GB2312"/>
                <w:sz w:val="24"/>
                <w:szCs w:val="24"/>
              </w:rPr>
              <w:t>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37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张家港市杨舍东城和合人家老街菜馆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张家港市杨舍镇杨舍老街商业步行街4幢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张家港市天天假日酒店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张家港市锦丰镇锦店路137、139号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37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张家港市塘桥银泉宴会中心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张家港市塘桥镇金谷路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苏州乐建味餐饮管理有限公司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张家港市乐余镇锦乐路1号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张家港市凤凰镇凤栖梧酒楼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张家港市凤凰镇双塘村26组37号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江苏永钢集团有限公司联峰宾馆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张家港市南丰镇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张家港市大新镇福华园酒店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张家港市大新镇长新社区北侧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张家港市农场春保饭店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张家港市常阴沙现代农业示范园区常西社区(老六干河闸东)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837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常熟国际饭店有限公司</w:t>
            </w:r>
          </w:p>
        </w:tc>
        <w:tc>
          <w:tcPr>
            <w:tcW w:w="4308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常熟市黄河路288号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837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常熟虞山饭店有限公司</w:t>
            </w:r>
          </w:p>
        </w:tc>
        <w:tc>
          <w:tcPr>
            <w:tcW w:w="4308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常熟市北门大街8号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837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常熟市虞山街道儒英阁餐饮店</w:t>
            </w:r>
          </w:p>
        </w:tc>
        <w:tc>
          <w:tcPr>
            <w:tcW w:w="4308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常熟市虞山北路137号-2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837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常熟市虞山镇幸福小灶饭店</w:t>
            </w:r>
          </w:p>
        </w:tc>
        <w:tc>
          <w:tcPr>
            <w:tcW w:w="4308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常熟市珠江东路99-2号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837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常熟市辛庄镇宇龙酒家</w:t>
            </w:r>
          </w:p>
        </w:tc>
        <w:tc>
          <w:tcPr>
            <w:tcW w:w="4308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常熟市辛庄镇迎宾街口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837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常熟市虞山镇对面对风味面馆</w:t>
            </w:r>
          </w:p>
        </w:tc>
        <w:tc>
          <w:tcPr>
            <w:tcW w:w="4308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常熟市明日星城绿山路74号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837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常熟市虞山镇颜周含晖面馆店</w:t>
            </w:r>
          </w:p>
        </w:tc>
        <w:tc>
          <w:tcPr>
            <w:tcW w:w="4308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常熟市海虞北路42号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837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常熟市虞山镇山鑫园面馆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常熟市新颜路65号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837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常熟市琴川街道沈可餐饮店</w:t>
            </w:r>
          </w:p>
        </w:tc>
        <w:tc>
          <w:tcPr>
            <w:tcW w:w="4308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常熟市衡山路115-1号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837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常熟市虞山镇昆承湖酒家</w:t>
            </w:r>
          </w:p>
        </w:tc>
        <w:tc>
          <w:tcPr>
            <w:tcW w:w="4308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常熟市状元堤2号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太仓市城厢镇德利轩餐饮店</w:t>
            </w:r>
          </w:p>
        </w:tc>
        <w:tc>
          <w:tcPr>
            <w:tcW w:w="4308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太仓市城厢镇电站村生态园果香路2号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太仓艳阳农庄休闲农业开发有限公司</w:t>
            </w:r>
          </w:p>
        </w:tc>
        <w:tc>
          <w:tcPr>
            <w:tcW w:w="4308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太仓市新港路现代农业园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23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太仓经济开发区新锡爵酒店</w:t>
            </w:r>
          </w:p>
        </w:tc>
        <w:tc>
          <w:tcPr>
            <w:tcW w:w="4308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太仓市岳阳路99号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太仓市高新区厚裕饭店</w:t>
            </w:r>
          </w:p>
        </w:tc>
        <w:tc>
          <w:tcPr>
            <w:tcW w:w="4308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太仓市朝阳路19一21号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太仓市璜泾镇醉江南饭馆</w:t>
            </w:r>
          </w:p>
        </w:tc>
        <w:tc>
          <w:tcPr>
            <w:tcW w:w="4308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太仓市璜泾镇湘王路47号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宴渔宫（苏州）餐饮管理有限公司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太仓市人民北路15-15号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837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太仓市浮桥镇友谊大酒店</w:t>
            </w:r>
          </w:p>
        </w:tc>
        <w:tc>
          <w:tcPr>
            <w:tcW w:w="4308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太仓市浮桥镇牌楼华东塑化城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太仓涵小馆酒店有限公司</w:t>
            </w:r>
          </w:p>
        </w:tc>
        <w:tc>
          <w:tcPr>
            <w:tcW w:w="4308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太仓市滨河东路168-14号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太仓市旅发润溪酒店有限公司</w:t>
            </w:r>
          </w:p>
        </w:tc>
        <w:tc>
          <w:tcPr>
            <w:tcW w:w="4308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太仓市沙溪镇昭衍路1号17幢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太仓市双凤镇赵六羊肉馆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太仓市双凤镇凤北路3号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昆山金泰兴酒店有限公司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昆山市前进东路389号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昆山华东国际商务酒店有限公司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昆山市前进西路1066号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昆山五韵聚富餐饮有限公司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8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昆山市花桥镇绿地大道261弄5号楼1室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苏州肯德基有限公司银都广场餐厅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8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昆山市张浦镇新吴街999号银都商业广场一层六幢17、18号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8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汉堡王（上海）餐饮有限公司昆山萧林东路分公司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8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昆山市周市镇萧林东路5018号都汇广场</w:t>
            </w:r>
            <w:r>
              <w:rPr>
                <w:rFonts w:hint="eastAsia" w:hAnsi="方正仿宋_GBK" w:cs="方正仿宋_GBK"/>
                <w:color w:val="000000"/>
                <w:spacing w:val="-10"/>
                <w:sz w:val="24"/>
                <w:szCs w:val="24"/>
              </w:rPr>
              <w:t>2号楼一楼03、04、101、102、103、104号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宋体" w:cs="仿宋_GB2312"/>
                <w:color w:val="000000"/>
                <w:sz w:val="24"/>
                <w:szCs w:val="24"/>
              </w:rPr>
            </w:pPr>
            <w:r>
              <w:rPr>
                <w:rFonts w:hint="eastAsia" w:hAnsi="宋体" w:cs="仿宋_GB2312"/>
                <w:color w:val="000000"/>
                <w:sz w:val="24"/>
                <w:szCs w:val="24"/>
              </w:rPr>
              <w:t>昆山隆祺建国酒店管理有限公司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宋体" w:cs="仿宋_GB2312"/>
                <w:color w:val="000000"/>
                <w:sz w:val="24"/>
                <w:szCs w:val="24"/>
              </w:rPr>
            </w:pPr>
            <w:r>
              <w:rPr>
                <w:rFonts w:hint="eastAsia" w:hAnsi="宋体" w:cs="仿宋_GB2312"/>
                <w:color w:val="000000"/>
                <w:sz w:val="24"/>
                <w:szCs w:val="24"/>
              </w:rPr>
              <w:t>昆山市前进东路767号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昆山市巴城镇浣雅水磨韵饭店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昆山市巴城镇巴城老街河南街15号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昆山市石浦镇醉仙楼餐馆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昆山市石浦宏川路426号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水月周庄铂尔曼酒店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昆山市周庄镇全旺路88号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宋体" w:cs="仿宋_GB2312"/>
                <w:color w:val="000000"/>
                <w:sz w:val="24"/>
                <w:szCs w:val="24"/>
              </w:rPr>
            </w:pPr>
            <w:r>
              <w:rPr>
                <w:rFonts w:hint="eastAsia" w:hAnsi="宋体" w:cs="仿宋_GB2312"/>
                <w:color w:val="000000"/>
                <w:sz w:val="24"/>
                <w:szCs w:val="24"/>
              </w:rPr>
              <w:t>昆山昆体花园酒店有限公司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宋体" w:cs="仿宋_GB2312"/>
                <w:color w:val="000000"/>
                <w:sz w:val="24"/>
                <w:szCs w:val="24"/>
              </w:rPr>
            </w:pPr>
            <w:r>
              <w:rPr>
                <w:rFonts w:hint="eastAsia" w:hAnsi="宋体" w:cs="仿宋_GB2312"/>
                <w:color w:val="000000"/>
                <w:sz w:val="24"/>
                <w:szCs w:val="24"/>
              </w:rPr>
              <w:t>昆山市前进西路1800号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苏州汉唐国际酒店有限公司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吴江区松陵镇鲈乡南路1433号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吴江区松陵镇东港渔村海鲜大酒店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8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吴江区松陵镇笠泽路99号1幢101-107号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43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金海华·赫本时光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吴江区开平路3333号缤纷公寓A座1楼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8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江苏吴江苏州湾恒力国际大酒店有限公司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8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吴江区东太湖生态旅游度假区(太湖新城)开平路4088号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吴江康桥大酒店有限公司</w:t>
            </w:r>
          </w:p>
        </w:tc>
        <w:tc>
          <w:tcPr>
            <w:tcW w:w="4308" w:type="dxa"/>
            <w:shd w:val="clear" w:color="auto" w:fill="FFFFFF"/>
            <w:vAlign w:val="center"/>
          </w:tcPr>
          <w:p>
            <w:pPr>
              <w:widowControl/>
              <w:spacing w:line="38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吴江区平望镇端市村豪门府邸小区276幢-101、102号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苏州市黎花建国酒店有限公司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吴江区黎里镇人民东路39号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世纪清华饭店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8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吴江区中山南路1627号恒达广场(恒业站前广场130幢5楼)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48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苏州格莱美酒店管理有限公司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吴江区松陵镇开平路2188号4层022号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49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苏州吴江全聚德餐饮管理有限公司</w:t>
            </w:r>
          </w:p>
        </w:tc>
        <w:tc>
          <w:tcPr>
            <w:tcW w:w="4308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吴江区中山南路988号的吴江华邦中央广场2号楼3F铺位号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50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苏州市美佳乐薇庭大酒店</w:t>
            </w:r>
          </w:p>
        </w:tc>
        <w:tc>
          <w:tcPr>
            <w:tcW w:w="4308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吴江市松陵镇笠泽路671号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51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苏州江南茶文化博物馆有限公司（茶博园酒楼）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吴中区东山镇碧螺春村茶博园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52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吴中区金庭棕榈湾客栈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吴中区金庭镇堂里街北27号7栋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53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苏州太湖文化论坛管理有限公司（新木器时代餐饮）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吴中区环太湖大道128号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54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苏州市吴中区香雪海饭店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吴中区迎春路36号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55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苏州捞派餐饮有限公司吴中大道分公司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吴中区吴中大道1109号SM广场三楼A315-A321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56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苏州市吴中区城南街道捞王锅物料理（东吴龙湖天街店）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吴中区东吴南路179号苏州东吴天街A-5F-11a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57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苏州韵琦好餐饮有限公司（胖哥俩肉蟹煲）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吴中区竹园路悠方商场五楼L505L506室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58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苏州肯德基有限公司吴中渡村店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吴中区临湖镇悦达商业广场2幢101室一层铺位号A08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59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吴中区胥口镇明名农家羊肉店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吴中区胥口镇合丰村（26）下场43号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苏州班岚八闽餐饮管理有限公司（班岚餐厅）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吴中区苏州湾中心广场3层3001-3004、3013-3015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61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苏州市相城区水天堂大酒店有限公司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相城区采莲广场6区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62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捞王（上海）餐饮管理有限公司相城店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相城区相城大道1168号天虹购物中心F514A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63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安徽小菜园餐饮管理有限责任公司苏州相城天虹分公司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相城区相城大道1168号天虹购物中心F525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64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苏州鼎膳餐饮管理有限公司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相城区青龙港路58号天成时代商务广场33层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相城阳澄湖度假区鱼米之乡拾捌灶饭店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相城区阳澄湖生态休闲旅游度假区清水村南头港桥168号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66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苏州市相城区黄埭镇银黄埭大酒店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相城区黄埭镇春旺路2号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67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苏州璞庭酒店管理有限公司（拾宴中餐厅）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323232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323232"/>
                <w:sz w:val="24"/>
                <w:szCs w:val="24"/>
              </w:rPr>
              <w:t>相城区渭塘镇澄阳路2688号1F-01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68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苏州悦湖酒店有限公司（苏州悦季望湖酒店）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相城区望亭镇御亭路888号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69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相城区黄桥姑苏园饭店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相城区黄桥街道永方路集贸市场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70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苏州市相城区太平新泰和人家酒店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相城区太平金澄新天地17幢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71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姑苏区吴记小园楼大酒店（小园楼）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姑苏区皮市街241-249号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72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苏州玄妙大酒店有限公司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姑苏区干将东路818号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73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苏州七欣天企业管理有限公司天虹分公司（七欣天石路天虹店）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姑苏区广济南路219号苏州石路天虹商场L8层801-1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74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苏州小欢喜餐饮有限公司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姑苏区南新路17,19,21,23,25号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75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苏州市会议中心集团有限公司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姑苏区道前街100号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76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苏州泽安商业发展有限公司中海竹辉饭店分公司（金普顿竹辉酒店）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姑苏区竹辉路168号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77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姑苏区苏徽府食府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姑苏区虎阜路933号101室1F、102室1F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78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苏州逸庭酒店管理有限公司（吴郡逸庭酒店）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姑苏区平泷路158号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79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苏州新友联饭店有限公司（香雪海友联店）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姑苏区解放东路99号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80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姑苏区萍楠餐饮店</w:t>
            </w:r>
          </w:p>
        </w:tc>
        <w:tc>
          <w:tcPr>
            <w:tcW w:w="4308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姑苏区虎池路1583号星光耀商业广场3幢四层4F-04号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81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苏州工业园区昌瑞餐饮有限公司（小爱都市情感餐厅）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工业园区中新大道东999号奥体广场4层01、02号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82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苏州小辛疆餐饮有限公司（天山传奇）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工业园区中新大道999号奥体广场三层23号、24号、25号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83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客堡（上海）餐饮服务有限公司苏州中心分公司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工业园区星港街苏州中心商场5幢L1层A01-26号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84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上海沃歌斯餐饮有限公司（凤凰广场店）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工业园区苏州大道西158号凤凰广场F101号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85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苏州工业园区金鸡湖城市发展有限公司达博酒店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工业园区苏州中心广场7幢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86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苏州合郡餐饮管理有限公司苏州中心店（南京大牌档）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工业园区苏州中心广场5幢L5层（A）05-33/34/35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87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苏州工业园区联峰酒店管理有限公司万怡酒店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工业园区星海街188号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88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水中莲有机餐饮（苏悦店）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工业园区苏州大道西119号苏悦广场南楼4层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89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庖丁家牛肆·鲜牛肉火锅-苏州工业园区苏渝潮餐饮店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工业园区苏州大道西205号尼盛尚品汇二楼F203室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90</w:t>
            </w:r>
          </w:p>
        </w:tc>
        <w:tc>
          <w:tcPr>
            <w:tcW w:w="3837" w:type="dxa"/>
            <w:shd w:val="clear" w:color="auto" w:fill="FFFFFF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兰巴赫西餐啤酒坊（凤凰广场店）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工业园区苏州大道西158号凤凰广场F103-A号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91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呷哺呷哺餐饮管理（上海）有限公司苏州狮山天街店--</w:t>
            </w:r>
            <w:r>
              <w:rPr>
                <w:rFonts w:hint="eastAsia" w:ascii="方正仿宋_GBK" w:hAnsi="宋体" w:eastAsia="方正仿宋_GBK" w:cs="宋体"/>
                <w:color w:val="000000"/>
                <w:sz w:val="24"/>
                <w:szCs w:val="24"/>
              </w:rPr>
              <w:t>湊湊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高新区塔园路181号狮山天街生活广场四期SZSSTJ-A-6F-32号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92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江苏巴奴毛肚火锅有限公司苏州塔园路分公司---巴奴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高新区塔园路181号狮山天街生活广场四期SZSSTJ-A-6F-18，SZSSTJ-A-6F-19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93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苏州费大厨餐饮管理有限公司狮山龙湖分公司--费大厨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高新区塔园路181号狮山天街5F-32铺位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94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苏州一合茶餐饮管理有限公司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高新区玉山路28号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95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高新区枫桥曰成晟餐饮店（老阿爸江浙土菜馆（易生活店））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高新区塔园路201号易生活购物公园01-10/02-06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96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高新区枫桥椒色餐厅（新梅华（易生活店））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高新区塔园路201号易生活购物公园01-15/16/17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97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高新区狮山润滋餐厅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高新区狮山路298号金鹰购物广场5层5-03+5-04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98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捞王（上海）餐饮管理有限公司苏州分公司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高新区狮山路298号金鹰购物广场B1层BF-20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99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开市客（苏州）贸易有限公司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高新区城际路9号开市客商场一楼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0" w:type="dxa"/>
            <w:shd w:val="clear" w:color="auto" w:fill="auto"/>
            <w:noWrap/>
            <w:vAlign w:val="center"/>
          </w:tcPr>
          <w:p>
            <w:pPr>
              <w:widowControl/>
              <w:spacing w:line="390" w:lineRule="exact"/>
              <w:jc w:val="center"/>
              <w:textAlignment w:val="center"/>
              <w:rPr>
                <w:rFonts w:hint="eastAsia"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3837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苏州润秋餐饮有限公司—润记茶餐厅</w:t>
            </w:r>
          </w:p>
        </w:tc>
        <w:tc>
          <w:tcPr>
            <w:tcW w:w="4308" w:type="dxa"/>
            <w:shd w:val="clear" w:color="auto" w:fill="auto"/>
            <w:vAlign w:val="center"/>
          </w:tcPr>
          <w:p>
            <w:pPr>
              <w:widowControl/>
              <w:spacing w:line="390" w:lineRule="exact"/>
              <w:textAlignment w:val="center"/>
              <w:rPr>
                <w:rFonts w:hint="eastAsia" w:hAnsi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hAnsi="方正仿宋_GBK" w:cs="方正仿宋_GBK"/>
                <w:color w:val="000000"/>
                <w:sz w:val="24"/>
                <w:szCs w:val="24"/>
              </w:rPr>
              <w:t>高新区城际路19号永旺梦乐城二楼293号</w:t>
            </w:r>
          </w:p>
        </w:tc>
      </w:tr>
    </w:tbl>
    <w:p>
      <w:pPr>
        <w:spacing w:line="14" w:lineRule="exact"/>
      </w:pPr>
      <w:bookmarkStart w:id="0" w:name="_GoBack"/>
      <w:bookmarkEnd w:id="0"/>
    </w:p>
    <w:sectPr>
      <w:footerReference r:id="rId5" w:type="first"/>
      <w:footerReference r:id="rId3" w:type="default"/>
      <w:footerReference r:id="rId4" w:type="even"/>
      <w:pgSz w:w="11906" w:h="16838"/>
      <w:pgMar w:top="2041" w:right="1474" w:bottom="1985" w:left="1588" w:header="851" w:footer="1520" w:gutter="0"/>
      <w:pgNumType w:start="1" w:chapStyle="1"/>
      <w:cols w:space="425" w:num="1"/>
      <w:docGrid w:type="linesAndChars" w:linePitch="582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文鼎CS仿宋体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汉鼎简大宋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left="320" w:leftChars="100" w:right="320" w:rightChars="100"/>
      <w:jc w:val="right"/>
      <w:rPr>
        <w:sz w:val="28"/>
        <w:szCs w:val="28"/>
      </w:rPr>
    </w:pPr>
    <w:r>
      <w:rPr>
        <w:rStyle w:val="18"/>
        <w:rFonts w:hint="eastAsia" w:eastAsia="宋体"/>
        <w:sz w:val="28"/>
        <w:szCs w:val="28"/>
      </w:rPr>
      <w:t>—</w:t>
    </w:r>
    <w:r>
      <w:rPr>
        <w:rStyle w:val="18"/>
        <w:rFonts w:ascii="Times New Roman"/>
        <w:sz w:val="28"/>
        <w:szCs w:val="28"/>
      </w:rPr>
      <w:t xml:space="preserve"> </w:t>
    </w:r>
    <w:r>
      <w:rPr>
        <w:rStyle w:val="18"/>
        <w:rFonts w:ascii="宋体" w:hAnsi="宋体" w:eastAsia="宋体"/>
        <w:sz w:val="28"/>
        <w:szCs w:val="28"/>
      </w:rPr>
      <w:fldChar w:fldCharType="begin"/>
    </w:r>
    <w:r>
      <w:rPr>
        <w:rStyle w:val="18"/>
        <w:rFonts w:ascii="宋体" w:hAnsi="宋体" w:eastAsia="宋体"/>
        <w:sz w:val="28"/>
        <w:szCs w:val="28"/>
      </w:rPr>
      <w:instrText xml:space="preserve">PAGE  </w:instrText>
    </w:r>
    <w:r>
      <w:rPr>
        <w:rStyle w:val="18"/>
        <w:rFonts w:ascii="宋体" w:hAnsi="宋体" w:eastAsia="宋体"/>
        <w:sz w:val="28"/>
        <w:szCs w:val="28"/>
      </w:rPr>
      <w:fldChar w:fldCharType="separate"/>
    </w:r>
    <w:r>
      <w:rPr>
        <w:rStyle w:val="18"/>
        <w:rFonts w:ascii="宋体" w:hAnsi="宋体" w:eastAsia="宋体"/>
        <w:sz w:val="28"/>
        <w:szCs w:val="28"/>
      </w:rPr>
      <w:t>1</w:t>
    </w:r>
    <w:r>
      <w:rPr>
        <w:rStyle w:val="18"/>
        <w:rFonts w:ascii="宋体" w:hAnsi="宋体" w:eastAsia="宋体"/>
        <w:sz w:val="28"/>
        <w:szCs w:val="28"/>
      </w:rPr>
      <w:fldChar w:fldCharType="end"/>
    </w:r>
    <w:r>
      <w:rPr>
        <w:rStyle w:val="18"/>
        <w:rFonts w:ascii="Times New Roman"/>
        <w:sz w:val="28"/>
        <w:szCs w:val="28"/>
      </w:rPr>
      <w:t xml:space="preserve"> </w:t>
    </w:r>
    <w:r>
      <w:rPr>
        <w:rStyle w:val="18"/>
        <w:rFonts w:hint="eastAsia" w:eastAsia="宋体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left="320" w:leftChars="100" w:right="320" w:rightChars="100"/>
    </w:pPr>
    <w:r>
      <w:rPr>
        <w:rStyle w:val="18"/>
        <w:rFonts w:hint="eastAsia" w:eastAsia="宋体"/>
        <w:sz w:val="28"/>
        <w:szCs w:val="28"/>
      </w:rPr>
      <w:t>—</w:t>
    </w:r>
    <w:r>
      <w:rPr>
        <w:rStyle w:val="18"/>
        <w:rFonts w:hint="eastAsia"/>
        <w:sz w:val="28"/>
        <w:szCs w:val="28"/>
      </w:rPr>
      <w:t xml:space="preserve"> </w:t>
    </w:r>
    <w:r>
      <w:rPr>
        <w:rStyle w:val="18"/>
        <w:rFonts w:ascii="宋体" w:hAnsi="宋体" w:eastAsia="宋体"/>
        <w:sz w:val="28"/>
        <w:szCs w:val="28"/>
      </w:rPr>
      <w:fldChar w:fldCharType="begin"/>
    </w:r>
    <w:r>
      <w:rPr>
        <w:rStyle w:val="18"/>
        <w:rFonts w:ascii="宋体" w:hAnsi="宋体" w:eastAsia="宋体"/>
        <w:sz w:val="28"/>
        <w:szCs w:val="28"/>
      </w:rPr>
      <w:instrText xml:space="preserve">PAGE  </w:instrText>
    </w:r>
    <w:r>
      <w:rPr>
        <w:rStyle w:val="18"/>
        <w:rFonts w:ascii="宋体" w:hAnsi="宋体" w:eastAsia="宋体"/>
        <w:sz w:val="28"/>
        <w:szCs w:val="28"/>
      </w:rPr>
      <w:fldChar w:fldCharType="separate"/>
    </w:r>
    <w:r>
      <w:rPr>
        <w:rStyle w:val="18"/>
        <w:rFonts w:ascii="宋体" w:hAnsi="宋体" w:eastAsia="宋体"/>
        <w:sz w:val="28"/>
        <w:szCs w:val="28"/>
      </w:rPr>
      <w:t>2</w:t>
    </w:r>
    <w:r>
      <w:rPr>
        <w:rStyle w:val="18"/>
        <w:rFonts w:ascii="宋体" w:hAnsi="宋体" w:eastAsia="宋体"/>
        <w:sz w:val="28"/>
        <w:szCs w:val="28"/>
      </w:rPr>
      <w:fldChar w:fldCharType="end"/>
    </w:r>
    <w:r>
      <w:rPr>
        <w:rStyle w:val="18"/>
        <w:rFonts w:hint="eastAsia"/>
        <w:sz w:val="28"/>
        <w:szCs w:val="28"/>
      </w:rPr>
      <w:t xml:space="preserve"> </w:t>
    </w:r>
    <w:r>
      <w:rPr>
        <w:rStyle w:val="18"/>
        <w:rFonts w:hint="eastAsia" w:eastAsia="宋体"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  <w:rPr>
        <w:sz w:val="32"/>
      </w:rPr>
    </w:pPr>
    <w:r>
      <w:rPr>
        <w:rStyle w:val="18"/>
        <w:rFonts w:hint="eastAsia"/>
        <w:sz w:val="32"/>
      </w:rPr>
      <w:t xml:space="preserve">— </w:t>
    </w:r>
    <w:r>
      <w:rPr>
        <w:rStyle w:val="18"/>
        <w:rFonts w:hint="eastAsia"/>
        <w:sz w:val="30"/>
      </w:rPr>
      <w:fldChar w:fldCharType="begin"/>
    </w:r>
    <w:r>
      <w:rPr>
        <w:rStyle w:val="18"/>
        <w:rFonts w:hint="eastAsia"/>
        <w:sz w:val="30"/>
      </w:rPr>
      <w:instrText xml:space="preserve"> PAGE </w:instrText>
    </w:r>
    <w:r>
      <w:rPr>
        <w:rStyle w:val="18"/>
        <w:rFonts w:hint="eastAsia"/>
        <w:sz w:val="30"/>
      </w:rPr>
      <w:fldChar w:fldCharType="separate"/>
    </w:r>
    <w:r>
      <w:rPr>
        <w:rStyle w:val="18"/>
        <w:sz w:val="30"/>
      </w:rPr>
      <w:t>1</w:t>
    </w:r>
    <w:r>
      <w:rPr>
        <w:rStyle w:val="18"/>
        <w:rFonts w:hint="eastAsia"/>
        <w:sz w:val="30"/>
      </w:rPr>
      <w:fldChar w:fldCharType="end"/>
    </w:r>
    <w:r>
      <w:rPr>
        <w:rStyle w:val="18"/>
        <w:rFonts w:hint="eastAsia"/>
        <w:sz w:val="32"/>
      </w:rPr>
      <w:t xml:space="preserve"> —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8705BA"/>
    <w:multiLevelType w:val="multilevel"/>
    <w:tmpl w:val="548705BA"/>
    <w:lvl w:ilvl="0" w:tentative="0">
      <w:start w:val="1"/>
      <w:numFmt w:val="japaneseCounting"/>
      <w:pStyle w:val="25"/>
      <w:lvlText w:val="（%1）"/>
      <w:lvlJc w:val="left"/>
      <w:pPr>
        <w:tabs>
          <w:tab w:val="left" w:pos="1707"/>
        </w:tabs>
        <w:ind w:left="1707" w:hanging="108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1467"/>
        </w:tabs>
        <w:ind w:left="1467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887"/>
        </w:tabs>
        <w:ind w:left="1887" w:hanging="420"/>
      </w:pPr>
    </w:lvl>
    <w:lvl w:ilvl="3" w:tentative="0">
      <w:start w:val="1"/>
      <w:numFmt w:val="decimal"/>
      <w:lvlText w:val="%4."/>
      <w:lvlJc w:val="left"/>
      <w:pPr>
        <w:tabs>
          <w:tab w:val="left" w:pos="2307"/>
        </w:tabs>
        <w:ind w:left="2307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727"/>
        </w:tabs>
        <w:ind w:left="2727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147"/>
        </w:tabs>
        <w:ind w:left="3147" w:hanging="420"/>
      </w:pPr>
    </w:lvl>
    <w:lvl w:ilvl="6" w:tentative="0">
      <w:start w:val="1"/>
      <w:numFmt w:val="decimal"/>
      <w:lvlText w:val="%7."/>
      <w:lvlJc w:val="left"/>
      <w:pPr>
        <w:tabs>
          <w:tab w:val="left" w:pos="3567"/>
        </w:tabs>
        <w:ind w:left="3567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987"/>
        </w:tabs>
        <w:ind w:left="3987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407"/>
        </w:tabs>
        <w:ind w:left="440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mirrorMargins w:val="1"/>
  <w:bordersDoNotSurroundHeader w:val="1"/>
  <w:bordersDoNotSurroundFooter w:val="1"/>
  <w:attachedTemplate r:id="rId1"/>
  <w:documentProtection w:enforcement="0"/>
  <w:defaultTabStop w:val="420"/>
  <w:evenAndOddHeaders w:val="1"/>
  <w:drawingGridHorizontalSpacing w:val="158"/>
  <w:drawingGridVerticalSpacing w:val="291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E4YTc5ODVlZDlkYzU4NjAyZGZiMWQ2NjViNzQwZTQifQ=="/>
  </w:docVars>
  <w:rsids>
    <w:rsidRoot w:val="008A3CEE"/>
    <w:rsid w:val="000011EB"/>
    <w:rsid w:val="00004058"/>
    <w:rsid w:val="000043A3"/>
    <w:rsid w:val="00010BCB"/>
    <w:rsid w:val="00011BD7"/>
    <w:rsid w:val="000140D9"/>
    <w:rsid w:val="0007710A"/>
    <w:rsid w:val="00077BA6"/>
    <w:rsid w:val="00092DBD"/>
    <w:rsid w:val="00094AB6"/>
    <w:rsid w:val="000A551C"/>
    <w:rsid w:val="000B0BA9"/>
    <w:rsid w:val="000B3FB9"/>
    <w:rsid w:val="000B5C8D"/>
    <w:rsid w:val="000B756E"/>
    <w:rsid w:val="000C31BC"/>
    <w:rsid w:val="000D0B49"/>
    <w:rsid w:val="000E150B"/>
    <w:rsid w:val="000E362A"/>
    <w:rsid w:val="00104C6F"/>
    <w:rsid w:val="0010627D"/>
    <w:rsid w:val="001151A4"/>
    <w:rsid w:val="00117346"/>
    <w:rsid w:val="00117539"/>
    <w:rsid w:val="001279A8"/>
    <w:rsid w:val="0015474D"/>
    <w:rsid w:val="001649D8"/>
    <w:rsid w:val="001671E5"/>
    <w:rsid w:val="00171838"/>
    <w:rsid w:val="00177DED"/>
    <w:rsid w:val="001851DF"/>
    <w:rsid w:val="00185A6C"/>
    <w:rsid w:val="00193FB2"/>
    <w:rsid w:val="001A447F"/>
    <w:rsid w:val="001B11DF"/>
    <w:rsid w:val="001D307E"/>
    <w:rsid w:val="001D3A09"/>
    <w:rsid w:val="001E1E9A"/>
    <w:rsid w:val="00200649"/>
    <w:rsid w:val="00201C66"/>
    <w:rsid w:val="00250057"/>
    <w:rsid w:val="0025247C"/>
    <w:rsid w:val="00256EA2"/>
    <w:rsid w:val="002663BF"/>
    <w:rsid w:val="00293F64"/>
    <w:rsid w:val="002A5224"/>
    <w:rsid w:val="002B1523"/>
    <w:rsid w:val="002B6B7D"/>
    <w:rsid w:val="002C5D4A"/>
    <w:rsid w:val="002E547F"/>
    <w:rsid w:val="002F1F82"/>
    <w:rsid w:val="003037D6"/>
    <w:rsid w:val="0030655D"/>
    <w:rsid w:val="00330727"/>
    <w:rsid w:val="00330E10"/>
    <w:rsid w:val="003353D4"/>
    <w:rsid w:val="003465D2"/>
    <w:rsid w:val="003531D0"/>
    <w:rsid w:val="0035391D"/>
    <w:rsid w:val="00357934"/>
    <w:rsid w:val="0036428B"/>
    <w:rsid w:val="0037035F"/>
    <w:rsid w:val="00376849"/>
    <w:rsid w:val="00396EE3"/>
    <w:rsid w:val="003A1F1C"/>
    <w:rsid w:val="003A6744"/>
    <w:rsid w:val="003B5CB5"/>
    <w:rsid w:val="003E69FE"/>
    <w:rsid w:val="003F467B"/>
    <w:rsid w:val="00412C22"/>
    <w:rsid w:val="0042038A"/>
    <w:rsid w:val="0045754D"/>
    <w:rsid w:val="004642BD"/>
    <w:rsid w:val="00464303"/>
    <w:rsid w:val="0047105E"/>
    <w:rsid w:val="0048374C"/>
    <w:rsid w:val="0049263A"/>
    <w:rsid w:val="00497F5A"/>
    <w:rsid w:val="004A042A"/>
    <w:rsid w:val="004B05B9"/>
    <w:rsid w:val="004B06ED"/>
    <w:rsid w:val="004B1B57"/>
    <w:rsid w:val="004B3DAF"/>
    <w:rsid w:val="004C0122"/>
    <w:rsid w:val="004D0945"/>
    <w:rsid w:val="004D3088"/>
    <w:rsid w:val="004E1506"/>
    <w:rsid w:val="004F3A9F"/>
    <w:rsid w:val="00500619"/>
    <w:rsid w:val="00502E28"/>
    <w:rsid w:val="0050326D"/>
    <w:rsid w:val="00521CF2"/>
    <w:rsid w:val="00554E1F"/>
    <w:rsid w:val="00555439"/>
    <w:rsid w:val="005574A1"/>
    <w:rsid w:val="00586F5E"/>
    <w:rsid w:val="005877BE"/>
    <w:rsid w:val="00592B35"/>
    <w:rsid w:val="00593B3A"/>
    <w:rsid w:val="00597563"/>
    <w:rsid w:val="005C63E4"/>
    <w:rsid w:val="005D0C3C"/>
    <w:rsid w:val="005D27D3"/>
    <w:rsid w:val="005E2F40"/>
    <w:rsid w:val="00624858"/>
    <w:rsid w:val="00641647"/>
    <w:rsid w:val="00646F92"/>
    <w:rsid w:val="00650663"/>
    <w:rsid w:val="006527D3"/>
    <w:rsid w:val="0065433A"/>
    <w:rsid w:val="00656CE8"/>
    <w:rsid w:val="00657EB0"/>
    <w:rsid w:val="00663751"/>
    <w:rsid w:val="00665F3E"/>
    <w:rsid w:val="00680B41"/>
    <w:rsid w:val="0068332A"/>
    <w:rsid w:val="006A3A31"/>
    <w:rsid w:val="006D05E4"/>
    <w:rsid w:val="006D1B9A"/>
    <w:rsid w:val="006D783B"/>
    <w:rsid w:val="006E536F"/>
    <w:rsid w:val="00720551"/>
    <w:rsid w:val="00725292"/>
    <w:rsid w:val="00726445"/>
    <w:rsid w:val="00731968"/>
    <w:rsid w:val="0073568F"/>
    <w:rsid w:val="00761204"/>
    <w:rsid w:val="00783836"/>
    <w:rsid w:val="00784ADD"/>
    <w:rsid w:val="007867DD"/>
    <w:rsid w:val="00795F68"/>
    <w:rsid w:val="007B2127"/>
    <w:rsid w:val="007B41E5"/>
    <w:rsid w:val="007D43D7"/>
    <w:rsid w:val="007D6CEA"/>
    <w:rsid w:val="007E1275"/>
    <w:rsid w:val="007E54C0"/>
    <w:rsid w:val="007E6112"/>
    <w:rsid w:val="007F2A93"/>
    <w:rsid w:val="00806074"/>
    <w:rsid w:val="008119AF"/>
    <w:rsid w:val="00815443"/>
    <w:rsid w:val="0082384A"/>
    <w:rsid w:val="00835B83"/>
    <w:rsid w:val="00855BB7"/>
    <w:rsid w:val="008676C9"/>
    <w:rsid w:val="00873A72"/>
    <w:rsid w:val="008A3CEE"/>
    <w:rsid w:val="008A648D"/>
    <w:rsid w:val="008D3F64"/>
    <w:rsid w:val="008E4578"/>
    <w:rsid w:val="008E790D"/>
    <w:rsid w:val="008F1A8A"/>
    <w:rsid w:val="00903C13"/>
    <w:rsid w:val="00910F69"/>
    <w:rsid w:val="00927CE7"/>
    <w:rsid w:val="009343F0"/>
    <w:rsid w:val="00946AB7"/>
    <w:rsid w:val="009544FD"/>
    <w:rsid w:val="00963CF0"/>
    <w:rsid w:val="009860ED"/>
    <w:rsid w:val="00990745"/>
    <w:rsid w:val="00996ACB"/>
    <w:rsid w:val="009A12FE"/>
    <w:rsid w:val="009A4006"/>
    <w:rsid w:val="009A7AE1"/>
    <w:rsid w:val="009B3336"/>
    <w:rsid w:val="009C13B5"/>
    <w:rsid w:val="009C3117"/>
    <w:rsid w:val="009C4AB4"/>
    <w:rsid w:val="009F1085"/>
    <w:rsid w:val="009F49B3"/>
    <w:rsid w:val="00A06498"/>
    <w:rsid w:val="00A2118F"/>
    <w:rsid w:val="00A2228C"/>
    <w:rsid w:val="00A3545F"/>
    <w:rsid w:val="00A42D5E"/>
    <w:rsid w:val="00A56AA0"/>
    <w:rsid w:val="00A619E3"/>
    <w:rsid w:val="00A64A26"/>
    <w:rsid w:val="00A66763"/>
    <w:rsid w:val="00A83409"/>
    <w:rsid w:val="00A84695"/>
    <w:rsid w:val="00A94790"/>
    <w:rsid w:val="00AA4ECC"/>
    <w:rsid w:val="00AB141C"/>
    <w:rsid w:val="00AB439C"/>
    <w:rsid w:val="00AB4D6F"/>
    <w:rsid w:val="00AB7B57"/>
    <w:rsid w:val="00AC2516"/>
    <w:rsid w:val="00AC2BA9"/>
    <w:rsid w:val="00AE2491"/>
    <w:rsid w:val="00AE42A9"/>
    <w:rsid w:val="00B02548"/>
    <w:rsid w:val="00B076B8"/>
    <w:rsid w:val="00B1546A"/>
    <w:rsid w:val="00B171E0"/>
    <w:rsid w:val="00B21DF0"/>
    <w:rsid w:val="00B26C31"/>
    <w:rsid w:val="00B37125"/>
    <w:rsid w:val="00B41AB5"/>
    <w:rsid w:val="00B41E2F"/>
    <w:rsid w:val="00B41EE6"/>
    <w:rsid w:val="00B5216C"/>
    <w:rsid w:val="00B87BD0"/>
    <w:rsid w:val="00B963B3"/>
    <w:rsid w:val="00BB4307"/>
    <w:rsid w:val="00BB471B"/>
    <w:rsid w:val="00BF0878"/>
    <w:rsid w:val="00C010B0"/>
    <w:rsid w:val="00C21997"/>
    <w:rsid w:val="00C25B30"/>
    <w:rsid w:val="00C276C5"/>
    <w:rsid w:val="00C27F53"/>
    <w:rsid w:val="00C334E9"/>
    <w:rsid w:val="00C428FC"/>
    <w:rsid w:val="00C50EE0"/>
    <w:rsid w:val="00C53D10"/>
    <w:rsid w:val="00C56E7B"/>
    <w:rsid w:val="00C60702"/>
    <w:rsid w:val="00C864ED"/>
    <w:rsid w:val="00C96C5E"/>
    <w:rsid w:val="00CA4178"/>
    <w:rsid w:val="00CA48EA"/>
    <w:rsid w:val="00CA5EDA"/>
    <w:rsid w:val="00CB0360"/>
    <w:rsid w:val="00CB113F"/>
    <w:rsid w:val="00CC2BA8"/>
    <w:rsid w:val="00CC2F65"/>
    <w:rsid w:val="00CC4F47"/>
    <w:rsid w:val="00CC5C33"/>
    <w:rsid w:val="00CF4F1D"/>
    <w:rsid w:val="00D11FCE"/>
    <w:rsid w:val="00D15871"/>
    <w:rsid w:val="00D167E1"/>
    <w:rsid w:val="00D16B0F"/>
    <w:rsid w:val="00D21BB9"/>
    <w:rsid w:val="00D30E41"/>
    <w:rsid w:val="00D42322"/>
    <w:rsid w:val="00D45125"/>
    <w:rsid w:val="00D504F3"/>
    <w:rsid w:val="00D51B84"/>
    <w:rsid w:val="00D6388F"/>
    <w:rsid w:val="00D82355"/>
    <w:rsid w:val="00DA3A80"/>
    <w:rsid w:val="00DD0655"/>
    <w:rsid w:val="00DD5DA6"/>
    <w:rsid w:val="00DE0DCA"/>
    <w:rsid w:val="00DE3428"/>
    <w:rsid w:val="00DE3ECF"/>
    <w:rsid w:val="00E12448"/>
    <w:rsid w:val="00E16B61"/>
    <w:rsid w:val="00E22258"/>
    <w:rsid w:val="00E2792F"/>
    <w:rsid w:val="00E30BDA"/>
    <w:rsid w:val="00E44EC2"/>
    <w:rsid w:val="00E47684"/>
    <w:rsid w:val="00E5194D"/>
    <w:rsid w:val="00E6136C"/>
    <w:rsid w:val="00E8265A"/>
    <w:rsid w:val="00E86047"/>
    <w:rsid w:val="00E9418F"/>
    <w:rsid w:val="00E96769"/>
    <w:rsid w:val="00EB25AA"/>
    <w:rsid w:val="00EB3EEE"/>
    <w:rsid w:val="00ED0C2A"/>
    <w:rsid w:val="00ED4CE6"/>
    <w:rsid w:val="00F006A0"/>
    <w:rsid w:val="00F01808"/>
    <w:rsid w:val="00F04A92"/>
    <w:rsid w:val="00F3482B"/>
    <w:rsid w:val="00F36909"/>
    <w:rsid w:val="00F446CF"/>
    <w:rsid w:val="00F62BE2"/>
    <w:rsid w:val="00F63707"/>
    <w:rsid w:val="00F67A50"/>
    <w:rsid w:val="00F765E5"/>
    <w:rsid w:val="00F80252"/>
    <w:rsid w:val="00F9021A"/>
    <w:rsid w:val="00FA1C52"/>
    <w:rsid w:val="00FB3B25"/>
    <w:rsid w:val="00FB5D05"/>
    <w:rsid w:val="00FC28A0"/>
    <w:rsid w:val="00FD5971"/>
    <w:rsid w:val="00FE6084"/>
    <w:rsid w:val="00FF22B2"/>
    <w:rsid w:val="58742936"/>
    <w:rsid w:val="603A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name="Body Text 2"/>
    <w:lsdException w:qFormat="1" w:unhideWhenUsed="0" w:uiPriority="0" w:name="Body Text 3"/>
    <w:lsdException w:qFormat="1" w:unhideWhenUsed="0" w:uiPriority="0" w:name="Body Text Indent 2"/>
    <w:lsdException w:qFormat="1" w:unhideWhenUsed="0" w:uiPriority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sz w:val="32"/>
      <w:szCs w:val="32"/>
      <w:lang w:val="en-US" w:eastAsia="zh-CN" w:bidi="ar-SA"/>
    </w:rPr>
  </w:style>
  <w:style w:type="character" w:default="1" w:styleId="16">
    <w:name w:val="Default Paragraph Font"/>
    <w:semiHidden/>
    <w:unhideWhenUsed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semiHidden/>
    <w:qFormat/>
    <w:uiPriority w:val="0"/>
    <w:pPr>
      <w:spacing w:line="560" w:lineRule="atLeast"/>
      <w:ind w:right="-544" w:rightChars="-259"/>
    </w:pPr>
    <w:rPr>
      <w:rFonts w:ascii="黑体" w:eastAsia="黑体"/>
      <w:sz w:val="24"/>
    </w:rPr>
  </w:style>
  <w:style w:type="paragraph" w:styleId="3">
    <w:name w:val="Body Text"/>
    <w:basedOn w:val="1"/>
    <w:link w:val="32"/>
    <w:qFormat/>
    <w:uiPriority w:val="99"/>
    <w:pPr>
      <w:adjustRightInd w:val="0"/>
      <w:snapToGrid w:val="0"/>
      <w:spacing w:line="480" w:lineRule="auto"/>
      <w:ind w:right="706" w:rightChars="310"/>
      <w:jc w:val="center"/>
    </w:pPr>
    <w:rPr>
      <w:rFonts w:ascii="宋体" w:eastAsia="宋体"/>
      <w:sz w:val="44"/>
      <w:szCs w:val="44"/>
    </w:rPr>
  </w:style>
  <w:style w:type="paragraph" w:styleId="4">
    <w:name w:val="Body Text Indent"/>
    <w:basedOn w:val="1"/>
    <w:qFormat/>
    <w:uiPriority w:val="0"/>
    <w:pPr>
      <w:spacing w:line="580" w:lineRule="exact"/>
      <w:ind w:firstLine="624" w:firstLineChars="200"/>
    </w:pPr>
  </w:style>
  <w:style w:type="paragraph" w:styleId="5">
    <w:name w:val="Plain Text"/>
    <w:basedOn w:val="1"/>
    <w:qFormat/>
    <w:uiPriority w:val="0"/>
    <w:rPr>
      <w:rFonts w:ascii="宋体" w:hAnsi="Courier New" w:eastAsia="宋体"/>
      <w:sz w:val="21"/>
      <w:szCs w:val="20"/>
    </w:rPr>
  </w:style>
  <w:style w:type="paragraph" w:styleId="6">
    <w:name w:val="Date"/>
    <w:basedOn w:val="1"/>
    <w:next w:val="1"/>
    <w:qFormat/>
    <w:uiPriority w:val="0"/>
    <w:pPr>
      <w:adjustRightInd w:val="0"/>
      <w:spacing w:line="312" w:lineRule="atLeast"/>
      <w:jc w:val="right"/>
      <w:textAlignment w:val="baseline"/>
    </w:pPr>
    <w:rPr>
      <w:rFonts w:eastAsia="宋体"/>
      <w:sz w:val="21"/>
      <w:szCs w:val="20"/>
    </w:rPr>
  </w:style>
  <w:style w:type="paragraph" w:styleId="7">
    <w:name w:val="Body Text Indent 2"/>
    <w:basedOn w:val="1"/>
    <w:semiHidden/>
    <w:qFormat/>
    <w:uiPriority w:val="0"/>
    <w:pPr>
      <w:pBdr>
        <w:top w:val="single" w:color="auto" w:sz="6" w:space="0"/>
        <w:bottom w:val="single" w:color="auto" w:sz="6" w:space="1"/>
      </w:pBdr>
      <w:spacing w:line="554" w:lineRule="exact"/>
      <w:ind w:firstLine="312" w:firstLineChars="100"/>
    </w:pPr>
  </w:style>
  <w:style w:type="paragraph" w:styleId="8">
    <w:name w:val="Balloon Text"/>
    <w:basedOn w:val="1"/>
    <w:semiHidden/>
    <w:qFormat/>
    <w:uiPriority w:val="0"/>
    <w:rPr>
      <w:rFonts w:eastAsia="宋体"/>
      <w:sz w:val="18"/>
      <w:szCs w:val="18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Indent 3"/>
    <w:basedOn w:val="1"/>
    <w:semiHidden/>
    <w:qFormat/>
    <w:uiPriority w:val="0"/>
    <w:pPr>
      <w:adjustRightInd w:val="0"/>
      <w:snapToGrid w:val="0"/>
      <w:spacing w:line="520" w:lineRule="atLeast"/>
      <w:ind w:firstLine="640" w:firstLineChars="200"/>
    </w:pPr>
    <w:rPr>
      <w:rFonts w:ascii="黑体" w:eastAsia="黑体"/>
    </w:rPr>
  </w:style>
  <w:style w:type="paragraph" w:styleId="12">
    <w:name w:val="Body Text 2"/>
    <w:basedOn w:val="1"/>
    <w:semiHidden/>
    <w:qFormat/>
    <w:uiPriority w:val="0"/>
    <w:pPr>
      <w:spacing w:line="580" w:lineRule="exact"/>
      <w:jc w:val="center"/>
    </w:pPr>
    <w:rPr>
      <w:rFonts w:eastAsia="方正小标宋简体"/>
      <w:sz w:val="44"/>
    </w:rPr>
  </w:style>
  <w:style w:type="paragraph" w:styleId="1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/>
      <w:sz w:val="21"/>
      <w:szCs w:val="21"/>
    </w:rPr>
  </w:style>
  <w:style w:type="table" w:styleId="15">
    <w:name w:val="Table Grid"/>
    <w:basedOn w:val="1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7">
    <w:name w:val="Strong"/>
    <w:basedOn w:val="16"/>
    <w:qFormat/>
    <w:uiPriority w:val="0"/>
    <w:rPr>
      <w:rFonts w:ascii="Times New Roman" w:eastAsia="宋体"/>
      <w:b/>
      <w:color w:val="000000"/>
      <w:spacing w:val="0"/>
      <w:w w:val="100"/>
      <w:sz w:val="21"/>
      <w:u w:val="none" w:color="000000"/>
      <w:vertAlign w:val="baseline"/>
      <w:lang w:val="en-US" w:eastAsia="zh-CN"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richtextmngstyle1"/>
    <w:basedOn w:val="16"/>
    <w:qFormat/>
    <w:uiPriority w:val="0"/>
    <w:rPr>
      <w:color w:val="000000"/>
      <w:spacing w:val="20"/>
      <w:sz w:val="28"/>
      <w:szCs w:val="28"/>
      <w:u w:val="none"/>
    </w:rPr>
  </w:style>
  <w:style w:type="character" w:customStyle="1" w:styleId="20">
    <w:name w:val="unnamed21"/>
    <w:basedOn w:val="16"/>
    <w:qFormat/>
    <w:uiPriority w:val="0"/>
    <w:rPr>
      <w:sz w:val="24"/>
      <w:szCs w:val="24"/>
      <w:u w:val="none"/>
    </w:rPr>
  </w:style>
  <w:style w:type="character" w:customStyle="1" w:styleId="21">
    <w:name w:val="10p1"/>
    <w:basedOn w:val="16"/>
    <w:qFormat/>
    <w:uiPriority w:val="0"/>
    <w:rPr>
      <w:sz w:val="21"/>
      <w:szCs w:val="21"/>
    </w:rPr>
  </w:style>
  <w:style w:type="paragraph" w:customStyle="1" w:styleId="22">
    <w:name w:val="标题3"/>
    <w:basedOn w:val="1"/>
    <w:next w:val="1"/>
    <w:qFormat/>
    <w:uiPriority w:val="0"/>
    <w:pPr>
      <w:autoSpaceDE w:val="0"/>
      <w:autoSpaceDN w:val="0"/>
      <w:snapToGrid w:val="0"/>
      <w:spacing w:line="590" w:lineRule="atLeast"/>
      <w:ind w:firstLine="624"/>
    </w:pPr>
    <w:rPr>
      <w:rFonts w:ascii="方正黑体_GBK" w:eastAsia="方正黑体_GBK"/>
      <w:snapToGrid w:val="0"/>
      <w:szCs w:val="20"/>
    </w:rPr>
  </w:style>
  <w:style w:type="character" w:customStyle="1" w:styleId="23">
    <w:name w:val="纯文本 Char"/>
    <w:basedOn w:val="16"/>
    <w:qFormat/>
    <w:uiPriority w:val="0"/>
    <w:rPr>
      <w:rFonts w:ascii="宋体" w:hAnsi="Courier New"/>
      <w:kern w:val="2"/>
      <w:sz w:val="21"/>
    </w:rPr>
  </w:style>
  <w:style w:type="character" w:customStyle="1" w:styleId="24">
    <w:name w:val="p91"/>
    <w:basedOn w:val="16"/>
    <w:qFormat/>
    <w:uiPriority w:val="0"/>
    <w:rPr>
      <w:color w:val="000000"/>
      <w:sz w:val="18"/>
      <w:szCs w:val="18"/>
      <w:u w:val="none"/>
    </w:rPr>
  </w:style>
  <w:style w:type="paragraph" w:customStyle="1" w:styleId="25">
    <w:name w:val="Char Char Char Char"/>
    <w:basedOn w:val="1"/>
    <w:qFormat/>
    <w:uiPriority w:val="0"/>
    <w:pPr>
      <w:numPr>
        <w:ilvl w:val="0"/>
        <w:numId w:val="1"/>
      </w:numPr>
    </w:pPr>
    <w:rPr>
      <w:rFonts w:eastAsia="宋体"/>
      <w:sz w:val="24"/>
    </w:rPr>
  </w:style>
  <w:style w:type="paragraph" w:customStyle="1" w:styleId="26">
    <w:name w:val="Char2 Char Char Char"/>
    <w:basedOn w:val="1"/>
    <w:qFormat/>
    <w:uiPriority w:val="0"/>
    <w:rPr>
      <w:rFonts w:ascii="Tahoma" w:hAnsi="Tahoma" w:eastAsia="宋体"/>
      <w:sz w:val="24"/>
      <w:szCs w:val="20"/>
    </w:rPr>
  </w:style>
  <w:style w:type="paragraph" w:customStyle="1" w:styleId="27">
    <w:name w:val="Char1"/>
    <w:basedOn w:val="1"/>
    <w:qFormat/>
    <w:uiPriority w:val="0"/>
    <w:rPr>
      <w:rFonts w:eastAsia="宋体"/>
      <w:sz w:val="21"/>
    </w:rPr>
  </w:style>
  <w:style w:type="character" w:customStyle="1" w:styleId="28">
    <w:name w:val="页眉 Char"/>
    <w:basedOn w:val="16"/>
    <w:link w:val="10"/>
    <w:qFormat/>
    <w:uiPriority w:val="0"/>
    <w:rPr>
      <w:rFonts w:eastAsia="文鼎CS仿宋体"/>
      <w:spacing w:val="-4"/>
      <w:kern w:val="2"/>
      <w:sz w:val="18"/>
      <w:szCs w:val="18"/>
    </w:rPr>
  </w:style>
  <w:style w:type="paragraph" w:customStyle="1" w:styleId="29">
    <w:name w:val="普通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/>
      <w:sz w:val="24"/>
    </w:rPr>
  </w:style>
  <w:style w:type="paragraph" w:customStyle="1" w:styleId="30">
    <w:name w:val="标题1"/>
    <w:basedOn w:val="1"/>
    <w:next w:val="1"/>
    <w:qFormat/>
    <w:uiPriority w:val="0"/>
    <w:pPr>
      <w:tabs>
        <w:tab w:val="left" w:pos="9193"/>
        <w:tab w:val="left" w:pos="9827"/>
      </w:tabs>
      <w:autoSpaceDE w:val="0"/>
      <w:autoSpaceDN w:val="0"/>
      <w:snapToGrid w:val="0"/>
      <w:spacing w:line="700" w:lineRule="atLeast"/>
      <w:jc w:val="center"/>
    </w:pPr>
    <w:rPr>
      <w:rFonts w:ascii="汉鼎简大宋" w:eastAsia="汉鼎简大宋"/>
      <w:sz w:val="44"/>
      <w:szCs w:val="20"/>
    </w:rPr>
  </w:style>
  <w:style w:type="paragraph" w:customStyle="1" w:styleId="31">
    <w:name w:val="Char Char Char Char Char Char Char"/>
    <w:basedOn w:val="1"/>
    <w:qFormat/>
    <w:uiPriority w:val="0"/>
    <w:pPr>
      <w:widowControl/>
      <w:spacing w:after="160" w:line="240" w:lineRule="exact"/>
      <w:jc w:val="left"/>
    </w:pPr>
    <w:rPr>
      <w:rFonts w:eastAsia="宋体"/>
      <w:sz w:val="21"/>
      <w:szCs w:val="20"/>
    </w:rPr>
  </w:style>
  <w:style w:type="character" w:customStyle="1" w:styleId="32">
    <w:name w:val="正文文本 Char"/>
    <w:basedOn w:val="16"/>
    <w:link w:val="3"/>
    <w:qFormat/>
    <w:uiPriority w:val="99"/>
    <w:rPr>
      <w:rFonts w:ascii="宋体"/>
      <w:sz w:val="44"/>
      <w:szCs w:val="44"/>
    </w:rPr>
  </w:style>
  <w:style w:type="character" w:customStyle="1" w:styleId="33">
    <w:name w:val="font41"/>
    <w:basedOn w:val="16"/>
    <w:qFormat/>
    <w:uiPriority w:val="0"/>
    <w:rPr>
      <w:rFonts w:hint="eastAsia" w:ascii="方正仿宋_GBK" w:hAnsi="方正仿宋_GBK" w:eastAsia="方正仿宋_GBK" w:cs="方正仿宋_GBK"/>
      <w:color w:val="000000"/>
      <w:sz w:val="28"/>
      <w:szCs w:val="28"/>
      <w:u w:val="none"/>
    </w:rPr>
  </w:style>
  <w:style w:type="character" w:customStyle="1" w:styleId="34">
    <w:name w:val="font81"/>
    <w:basedOn w:val="16"/>
    <w:qFormat/>
    <w:uiPriority w:val="0"/>
    <w:rPr>
      <w:rFonts w:hint="eastAsia" w:ascii="方正仿宋_GBK" w:hAnsi="方正仿宋_GBK" w:eastAsia="方正仿宋_GBK" w:cs="方正仿宋_GBK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awen\AppData\Roaming\Microsoft\Templates\&#33487;&#24220;&#21150;.dot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苏府办</Template>
  <Company>jgys</Company>
  <Pages>8</Pages>
  <Words>666</Words>
  <Characters>3800</Characters>
  <Lines>31</Lines>
  <Paragraphs>8</Paragraphs>
  <TotalTime>7</TotalTime>
  <ScaleCrop>false</ScaleCrop>
  <LinksUpToDate>false</LinksUpToDate>
  <CharactersWithSpaces>4458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2023-11-02T06:21:00Z</dcterms:created>
  <dc:creator>王悦</dc:creator>
  <cp:lastModifiedBy>Administrator</cp:lastModifiedBy>
  <cp:lastPrinted>2013-07-12T06:11:00Z</cp:lastPrinted>
  <dcterms:modified xsi:type="dcterms:W3CDTF">2023-11-15T01:27:49Z</dcterms:modified>
  <dc:title>苏府办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8021F8750D3845B8B2CEFA02ADDEDEF7_12</vt:lpwstr>
  </property>
</Properties>
</file>